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EA" w:rsidRDefault="00170DEA">
      <w:pPr>
        <w:pStyle w:val="ConsPlusTitlePage"/>
      </w:pPr>
      <w:r>
        <w:t xml:space="preserve">Документ предоставлен </w:t>
      </w:r>
      <w:hyperlink r:id="rId5" w:history="1">
        <w:r>
          <w:rPr>
            <w:color w:val="0000FF"/>
          </w:rPr>
          <w:t>КонсультантПлюс</w:t>
        </w:r>
      </w:hyperlink>
      <w:r>
        <w:br/>
      </w:r>
    </w:p>
    <w:p w:rsidR="00170DEA" w:rsidRDefault="00170D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0DEA">
        <w:tc>
          <w:tcPr>
            <w:tcW w:w="4677" w:type="dxa"/>
            <w:tcBorders>
              <w:top w:val="nil"/>
              <w:left w:val="nil"/>
              <w:bottom w:val="nil"/>
              <w:right w:val="nil"/>
            </w:tcBorders>
          </w:tcPr>
          <w:p w:rsidR="00170DEA" w:rsidRDefault="00170DEA">
            <w:pPr>
              <w:pStyle w:val="ConsPlusNormal"/>
            </w:pPr>
            <w:bookmarkStart w:id="0" w:name="_GoBack" w:colFirst="1" w:colLast="2"/>
            <w:r>
              <w:t>1 ноября 2012 года</w:t>
            </w:r>
          </w:p>
        </w:tc>
        <w:tc>
          <w:tcPr>
            <w:tcW w:w="4677" w:type="dxa"/>
            <w:tcBorders>
              <w:top w:val="nil"/>
              <w:left w:val="nil"/>
              <w:bottom w:val="nil"/>
              <w:right w:val="nil"/>
            </w:tcBorders>
          </w:tcPr>
          <w:p w:rsidR="00170DEA" w:rsidRDefault="00170DEA">
            <w:pPr>
              <w:pStyle w:val="ConsPlusNormal"/>
              <w:jc w:val="right"/>
            </w:pPr>
            <w:r>
              <w:t>N 735-ЗЗК</w:t>
            </w:r>
          </w:p>
        </w:tc>
      </w:tr>
      <w:bookmarkEnd w:id="0"/>
    </w:tbl>
    <w:p w:rsidR="00170DEA" w:rsidRDefault="00170DEA">
      <w:pPr>
        <w:pStyle w:val="ConsPlusNormal"/>
        <w:pBdr>
          <w:top w:val="single" w:sz="6" w:space="0" w:color="auto"/>
        </w:pBdr>
        <w:spacing w:before="100" w:after="100"/>
        <w:jc w:val="both"/>
        <w:rPr>
          <w:sz w:val="2"/>
          <w:szCs w:val="2"/>
        </w:rPr>
      </w:pPr>
    </w:p>
    <w:p w:rsidR="00170DEA" w:rsidRDefault="00170DEA">
      <w:pPr>
        <w:pStyle w:val="ConsPlusNormal"/>
        <w:jc w:val="both"/>
      </w:pPr>
    </w:p>
    <w:p w:rsidR="00170DEA" w:rsidRDefault="00170DEA">
      <w:pPr>
        <w:pStyle w:val="ConsPlusTitle"/>
        <w:jc w:val="center"/>
      </w:pPr>
      <w:r>
        <w:t>ЗАБАЙКАЛЬСКИЙ КРАЙ</w:t>
      </w:r>
    </w:p>
    <w:p w:rsidR="00170DEA" w:rsidRDefault="00170DEA">
      <w:pPr>
        <w:pStyle w:val="ConsPlusTitle"/>
        <w:jc w:val="center"/>
      </w:pPr>
    </w:p>
    <w:p w:rsidR="00170DEA" w:rsidRDefault="00170DEA">
      <w:pPr>
        <w:pStyle w:val="ConsPlusTitle"/>
        <w:jc w:val="center"/>
      </w:pPr>
      <w:r>
        <w:t>ЗАКОН</w:t>
      </w:r>
    </w:p>
    <w:p w:rsidR="00170DEA" w:rsidRDefault="00170DEA">
      <w:pPr>
        <w:pStyle w:val="ConsPlusTitle"/>
        <w:jc w:val="center"/>
      </w:pPr>
    </w:p>
    <w:p w:rsidR="00170DEA" w:rsidRDefault="00170DEA">
      <w:pPr>
        <w:pStyle w:val="ConsPlusTitle"/>
        <w:jc w:val="center"/>
      </w:pPr>
      <w:r>
        <w:t>О ПАТЕНТНОЙ СИСТЕМЕ НАЛОГООБЛОЖЕНИЯ В ЗАБАЙКАЛЬСКОМ КРАЕ</w:t>
      </w:r>
    </w:p>
    <w:p w:rsidR="00170DEA" w:rsidRDefault="00170DEA">
      <w:pPr>
        <w:pStyle w:val="ConsPlusNormal"/>
        <w:jc w:val="both"/>
      </w:pPr>
    </w:p>
    <w:p w:rsidR="00170DEA" w:rsidRDefault="00170DEA">
      <w:pPr>
        <w:pStyle w:val="ConsPlusNormal"/>
        <w:jc w:val="right"/>
      </w:pPr>
      <w:proofErr w:type="gramStart"/>
      <w:r>
        <w:t>Принят</w:t>
      </w:r>
      <w:proofErr w:type="gramEnd"/>
    </w:p>
    <w:p w:rsidR="00170DEA" w:rsidRDefault="00170DEA">
      <w:pPr>
        <w:pStyle w:val="ConsPlusNormal"/>
        <w:jc w:val="right"/>
      </w:pPr>
      <w:r>
        <w:t>Законодательным Собранием</w:t>
      </w:r>
    </w:p>
    <w:p w:rsidR="00170DEA" w:rsidRDefault="00170DEA">
      <w:pPr>
        <w:pStyle w:val="ConsPlusNormal"/>
        <w:jc w:val="right"/>
      </w:pPr>
      <w:r>
        <w:t>Забайкальского края</w:t>
      </w:r>
    </w:p>
    <w:p w:rsidR="00170DEA" w:rsidRDefault="00170DEA">
      <w:pPr>
        <w:pStyle w:val="ConsPlusNormal"/>
        <w:jc w:val="right"/>
      </w:pPr>
      <w:r>
        <w:t>24 октября 2012 года</w:t>
      </w:r>
    </w:p>
    <w:p w:rsidR="00170DEA" w:rsidRDefault="00170D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0DEA">
        <w:trPr>
          <w:jc w:val="center"/>
        </w:trPr>
        <w:tc>
          <w:tcPr>
            <w:tcW w:w="9294" w:type="dxa"/>
            <w:tcBorders>
              <w:top w:val="nil"/>
              <w:left w:val="single" w:sz="24" w:space="0" w:color="CED3F1"/>
              <w:bottom w:val="nil"/>
              <w:right w:val="single" w:sz="24" w:space="0" w:color="F4F3F8"/>
            </w:tcBorders>
            <w:shd w:val="clear" w:color="auto" w:fill="F4F3F8"/>
          </w:tcPr>
          <w:p w:rsidR="00170DEA" w:rsidRDefault="00170DEA">
            <w:pPr>
              <w:pStyle w:val="ConsPlusNormal"/>
              <w:jc w:val="center"/>
            </w:pPr>
            <w:r>
              <w:rPr>
                <w:color w:val="392C69"/>
              </w:rPr>
              <w:t>Список изменяющих документов</w:t>
            </w:r>
          </w:p>
          <w:p w:rsidR="00170DEA" w:rsidRDefault="00170DEA">
            <w:pPr>
              <w:pStyle w:val="ConsPlusNormal"/>
              <w:jc w:val="center"/>
            </w:pPr>
            <w:proofErr w:type="gramStart"/>
            <w:r>
              <w:rPr>
                <w:color w:val="392C69"/>
              </w:rPr>
              <w:t>(в ред. Законов Забайкальского края</w:t>
            </w:r>
            <w:proofErr w:type="gramEnd"/>
          </w:p>
          <w:p w:rsidR="00170DEA" w:rsidRDefault="00170DEA">
            <w:pPr>
              <w:pStyle w:val="ConsPlusNormal"/>
              <w:jc w:val="center"/>
            </w:pPr>
            <w:r>
              <w:rPr>
                <w:color w:val="392C69"/>
              </w:rPr>
              <w:t xml:space="preserve">от 23.11.2016 </w:t>
            </w:r>
            <w:hyperlink r:id="rId6" w:history="1">
              <w:r>
                <w:rPr>
                  <w:color w:val="0000FF"/>
                </w:rPr>
                <w:t>N 1400-ЗЗК</w:t>
              </w:r>
            </w:hyperlink>
            <w:r>
              <w:rPr>
                <w:color w:val="392C69"/>
              </w:rPr>
              <w:t xml:space="preserve">, от 27.11.2020 </w:t>
            </w:r>
            <w:hyperlink r:id="rId7" w:history="1">
              <w:r>
                <w:rPr>
                  <w:color w:val="0000FF"/>
                </w:rPr>
                <w:t>N 1855-ЗЗК</w:t>
              </w:r>
            </w:hyperlink>
            <w:r>
              <w:rPr>
                <w:color w:val="392C69"/>
              </w:rPr>
              <w:t>)</w:t>
            </w:r>
          </w:p>
        </w:tc>
      </w:tr>
    </w:tbl>
    <w:p w:rsidR="00170DEA" w:rsidRDefault="00170DEA">
      <w:pPr>
        <w:pStyle w:val="ConsPlusNormal"/>
        <w:jc w:val="both"/>
      </w:pPr>
    </w:p>
    <w:p w:rsidR="00170DEA" w:rsidRDefault="00170DEA">
      <w:pPr>
        <w:pStyle w:val="ConsPlusTitle"/>
        <w:ind w:firstLine="540"/>
        <w:jc w:val="both"/>
        <w:outlineLvl w:val="0"/>
      </w:pPr>
      <w:r>
        <w:t>Статья 1</w:t>
      </w:r>
    </w:p>
    <w:p w:rsidR="00170DEA" w:rsidRDefault="00170DEA">
      <w:pPr>
        <w:pStyle w:val="ConsPlusNormal"/>
        <w:jc w:val="both"/>
      </w:pPr>
    </w:p>
    <w:p w:rsidR="00170DEA" w:rsidRDefault="00170DEA">
      <w:pPr>
        <w:pStyle w:val="ConsPlusNormal"/>
        <w:ind w:firstLine="540"/>
        <w:jc w:val="both"/>
      </w:pPr>
      <w:r>
        <w:t xml:space="preserve">Настоящим Законом края в соответствии с Налоговым </w:t>
      </w:r>
      <w:hyperlink r:id="rId8" w:history="1">
        <w:r>
          <w:rPr>
            <w:color w:val="0000FF"/>
          </w:rPr>
          <w:t>кодексом</w:t>
        </w:r>
      </w:hyperlink>
      <w:r>
        <w:t xml:space="preserve"> Российской Федерации устанавливается возможность применения индивидуальными предпринимателями патентной системы налогообложения на территории Забайкальского края.</w:t>
      </w:r>
    </w:p>
    <w:p w:rsidR="00170DEA" w:rsidRDefault="00170DEA">
      <w:pPr>
        <w:pStyle w:val="ConsPlusNormal"/>
        <w:jc w:val="both"/>
      </w:pPr>
    </w:p>
    <w:p w:rsidR="00170DEA" w:rsidRDefault="00170DEA">
      <w:pPr>
        <w:pStyle w:val="ConsPlusTitle"/>
        <w:ind w:firstLine="540"/>
        <w:jc w:val="both"/>
        <w:outlineLvl w:val="0"/>
      </w:pPr>
      <w:bookmarkStart w:id="1" w:name="P22"/>
      <w:bookmarkEnd w:id="1"/>
      <w:r>
        <w:t>Статья 2</w:t>
      </w:r>
    </w:p>
    <w:p w:rsidR="00170DEA" w:rsidRDefault="00170DEA">
      <w:pPr>
        <w:pStyle w:val="ConsPlusNormal"/>
        <w:jc w:val="both"/>
      </w:pPr>
    </w:p>
    <w:p w:rsidR="00170DEA" w:rsidRDefault="00170DEA">
      <w:pPr>
        <w:pStyle w:val="ConsPlusNormal"/>
        <w:ind w:firstLine="540"/>
        <w:jc w:val="both"/>
      </w:pPr>
      <w:r>
        <w:t>1. Установить следующие размеры потенциально возможного к получению индивидуальным предпринимателем годового дохода, дифференцированные в зависимости:</w:t>
      </w:r>
    </w:p>
    <w:p w:rsidR="00170DEA" w:rsidRDefault="00170DEA">
      <w:pPr>
        <w:pStyle w:val="ConsPlusNormal"/>
        <w:jc w:val="both"/>
      </w:pPr>
      <w:r>
        <w:t xml:space="preserve">(в ред. </w:t>
      </w:r>
      <w:hyperlink r:id="rId9" w:history="1">
        <w:r>
          <w:rPr>
            <w:color w:val="0000FF"/>
          </w:rPr>
          <w:t>Закона</w:t>
        </w:r>
      </w:hyperlink>
      <w:r>
        <w:t xml:space="preserve"> Забайкальского края от 23.11.2016 N 1400-ЗЗК)</w:t>
      </w:r>
    </w:p>
    <w:p w:rsidR="00170DEA" w:rsidRDefault="00170DEA">
      <w:pPr>
        <w:pStyle w:val="ConsPlusNormal"/>
        <w:spacing w:before="220"/>
        <w:ind w:firstLine="540"/>
        <w:jc w:val="both"/>
      </w:pPr>
      <w:bookmarkStart w:id="2" w:name="P26"/>
      <w:bookmarkEnd w:id="2"/>
      <w:r>
        <w:t>1) от вида предпринимательской деятельности и средней численности наемных работников:</w:t>
      </w:r>
    </w:p>
    <w:p w:rsidR="00170DEA" w:rsidRDefault="00170D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1594"/>
        <w:gridCol w:w="1594"/>
        <w:gridCol w:w="1594"/>
      </w:tblGrid>
      <w:tr w:rsidR="00170DEA">
        <w:tc>
          <w:tcPr>
            <w:tcW w:w="454" w:type="dxa"/>
            <w:vMerge w:val="restart"/>
          </w:tcPr>
          <w:p w:rsidR="00170DEA" w:rsidRDefault="00170DEA">
            <w:pPr>
              <w:pStyle w:val="ConsPlusNormal"/>
              <w:jc w:val="center"/>
            </w:pPr>
            <w:r>
              <w:t>N</w:t>
            </w:r>
          </w:p>
        </w:tc>
        <w:tc>
          <w:tcPr>
            <w:tcW w:w="3798" w:type="dxa"/>
            <w:vMerge w:val="restart"/>
          </w:tcPr>
          <w:p w:rsidR="00170DEA" w:rsidRDefault="00170DEA">
            <w:pPr>
              <w:pStyle w:val="ConsPlusNormal"/>
              <w:jc w:val="center"/>
            </w:pPr>
            <w:r>
              <w:t>Наименование видов предпринимательской деятельности</w:t>
            </w:r>
          </w:p>
        </w:tc>
        <w:tc>
          <w:tcPr>
            <w:tcW w:w="4782" w:type="dxa"/>
            <w:gridSpan w:val="3"/>
          </w:tcPr>
          <w:p w:rsidR="00170DEA" w:rsidRDefault="00170DEA">
            <w:pPr>
              <w:pStyle w:val="ConsPlusNormal"/>
              <w:jc w:val="center"/>
            </w:pPr>
            <w:r>
              <w:t>Размер потенциально возможного к получению индивидуальным предпринимателем годового дохода в зависимости от средней численности наемных работников, рублей</w:t>
            </w:r>
          </w:p>
        </w:tc>
      </w:tr>
      <w:tr w:rsidR="00170DEA">
        <w:tc>
          <w:tcPr>
            <w:tcW w:w="454" w:type="dxa"/>
            <w:vMerge/>
          </w:tcPr>
          <w:p w:rsidR="00170DEA" w:rsidRDefault="00170DEA"/>
        </w:tc>
        <w:tc>
          <w:tcPr>
            <w:tcW w:w="3798" w:type="dxa"/>
            <w:vMerge/>
          </w:tcPr>
          <w:p w:rsidR="00170DEA" w:rsidRDefault="00170DEA"/>
        </w:tc>
        <w:tc>
          <w:tcPr>
            <w:tcW w:w="1594" w:type="dxa"/>
          </w:tcPr>
          <w:p w:rsidR="00170DEA" w:rsidRDefault="00170DEA">
            <w:pPr>
              <w:pStyle w:val="ConsPlusNormal"/>
              <w:jc w:val="center"/>
            </w:pPr>
            <w:r>
              <w:t>от 1 до 5 человек включительно</w:t>
            </w:r>
          </w:p>
        </w:tc>
        <w:tc>
          <w:tcPr>
            <w:tcW w:w="1594" w:type="dxa"/>
          </w:tcPr>
          <w:p w:rsidR="00170DEA" w:rsidRDefault="00170DEA">
            <w:pPr>
              <w:pStyle w:val="ConsPlusNormal"/>
              <w:jc w:val="center"/>
            </w:pPr>
            <w:r>
              <w:t>от 6 до 10 человек включительно</w:t>
            </w:r>
          </w:p>
        </w:tc>
        <w:tc>
          <w:tcPr>
            <w:tcW w:w="1594" w:type="dxa"/>
          </w:tcPr>
          <w:p w:rsidR="00170DEA" w:rsidRDefault="00170DEA">
            <w:pPr>
              <w:pStyle w:val="ConsPlusNormal"/>
              <w:jc w:val="center"/>
            </w:pPr>
            <w:r>
              <w:t>от 11 до 15 человек включительно</w:t>
            </w:r>
          </w:p>
        </w:tc>
      </w:tr>
      <w:tr w:rsidR="00170DEA">
        <w:tc>
          <w:tcPr>
            <w:tcW w:w="454" w:type="dxa"/>
          </w:tcPr>
          <w:p w:rsidR="00170DEA" w:rsidRDefault="00170DEA">
            <w:pPr>
              <w:pStyle w:val="ConsPlusNormal"/>
              <w:jc w:val="center"/>
            </w:pPr>
            <w:r>
              <w:t>1</w:t>
            </w:r>
          </w:p>
        </w:tc>
        <w:tc>
          <w:tcPr>
            <w:tcW w:w="3798" w:type="dxa"/>
          </w:tcPr>
          <w:p w:rsidR="00170DEA" w:rsidRDefault="00170DEA">
            <w:pPr>
              <w:pStyle w:val="ConsPlusNormal"/>
              <w:jc w:val="center"/>
            </w:pPr>
            <w:r>
              <w:t>2</w:t>
            </w:r>
          </w:p>
        </w:tc>
        <w:tc>
          <w:tcPr>
            <w:tcW w:w="1594" w:type="dxa"/>
          </w:tcPr>
          <w:p w:rsidR="00170DEA" w:rsidRDefault="00170DEA">
            <w:pPr>
              <w:pStyle w:val="ConsPlusNormal"/>
              <w:jc w:val="center"/>
            </w:pPr>
            <w:r>
              <w:t>3</w:t>
            </w:r>
          </w:p>
        </w:tc>
        <w:tc>
          <w:tcPr>
            <w:tcW w:w="1594" w:type="dxa"/>
          </w:tcPr>
          <w:p w:rsidR="00170DEA" w:rsidRDefault="00170DEA">
            <w:pPr>
              <w:pStyle w:val="ConsPlusNormal"/>
              <w:jc w:val="center"/>
            </w:pPr>
            <w:r>
              <w:t>4</w:t>
            </w:r>
          </w:p>
        </w:tc>
        <w:tc>
          <w:tcPr>
            <w:tcW w:w="1594" w:type="dxa"/>
          </w:tcPr>
          <w:p w:rsidR="00170DEA" w:rsidRDefault="00170DEA">
            <w:pPr>
              <w:pStyle w:val="ConsPlusNormal"/>
              <w:jc w:val="center"/>
            </w:pPr>
            <w:r>
              <w:t>5</w:t>
            </w:r>
          </w:p>
        </w:tc>
      </w:tr>
      <w:tr w:rsidR="00170DEA">
        <w:tblPrEx>
          <w:tblBorders>
            <w:insideH w:val="nil"/>
          </w:tblBorders>
        </w:tblPrEx>
        <w:tc>
          <w:tcPr>
            <w:tcW w:w="454" w:type="dxa"/>
            <w:tcBorders>
              <w:bottom w:val="nil"/>
            </w:tcBorders>
          </w:tcPr>
          <w:p w:rsidR="00170DEA" w:rsidRDefault="00170DEA">
            <w:pPr>
              <w:pStyle w:val="ConsPlusNormal"/>
              <w:jc w:val="center"/>
            </w:pPr>
            <w:r>
              <w:t>1</w:t>
            </w:r>
          </w:p>
        </w:tc>
        <w:tc>
          <w:tcPr>
            <w:tcW w:w="3798" w:type="dxa"/>
            <w:tcBorders>
              <w:bottom w:val="nil"/>
            </w:tcBorders>
            <w:vAlign w:val="bottom"/>
          </w:tcPr>
          <w:p w:rsidR="00170DEA" w:rsidRDefault="00170DEA">
            <w:pPr>
              <w:pStyle w:val="ConsPlusNormal"/>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1 в ред. </w:t>
            </w:r>
            <w:hyperlink r:id="rId10"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2</w:t>
            </w:r>
          </w:p>
        </w:tc>
        <w:tc>
          <w:tcPr>
            <w:tcW w:w="3798" w:type="dxa"/>
          </w:tcPr>
          <w:p w:rsidR="00170DEA" w:rsidRDefault="00170DEA">
            <w:pPr>
              <w:pStyle w:val="ConsPlusNormal"/>
              <w:jc w:val="both"/>
            </w:pPr>
            <w:r>
              <w:t>Ремонт, чистка, окраска и пошив обуви</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c>
          <w:tcPr>
            <w:tcW w:w="454" w:type="dxa"/>
          </w:tcPr>
          <w:p w:rsidR="00170DEA" w:rsidRDefault="00170DEA">
            <w:pPr>
              <w:pStyle w:val="ConsPlusNormal"/>
              <w:jc w:val="center"/>
            </w:pPr>
            <w:r>
              <w:t>3</w:t>
            </w:r>
          </w:p>
        </w:tc>
        <w:tc>
          <w:tcPr>
            <w:tcW w:w="3798" w:type="dxa"/>
          </w:tcPr>
          <w:p w:rsidR="00170DEA" w:rsidRDefault="00170DEA">
            <w:pPr>
              <w:pStyle w:val="ConsPlusNormal"/>
              <w:jc w:val="both"/>
            </w:pPr>
            <w:r>
              <w:t>Парикмахерские и косметические услуги</w:t>
            </w:r>
          </w:p>
        </w:tc>
        <w:tc>
          <w:tcPr>
            <w:tcW w:w="1594" w:type="dxa"/>
          </w:tcPr>
          <w:p w:rsidR="00170DEA" w:rsidRDefault="00170DEA">
            <w:pPr>
              <w:pStyle w:val="ConsPlusNormal"/>
              <w:jc w:val="center"/>
            </w:pPr>
            <w:r>
              <w:t>150000</w:t>
            </w:r>
          </w:p>
        </w:tc>
        <w:tc>
          <w:tcPr>
            <w:tcW w:w="1594" w:type="dxa"/>
          </w:tcPr>
          <w:p w:rsidR="00170DEA" w:rsidRDefault="00170DEA">
            <w:pPr>
              <w:pStyle w:val="ConsPlusNormal"/>
              <w:jc w:val="center"/>
            </w:pPr>
            <w:r>
              <w:t>300000</w:t>
            </w:r>
          </w:p>
        </w:tc>
        <w:tc>
          <w:tcPr>
            <w:tcW w:w="1594" w:type="dxa"/>
          </w:tcPr>
          <w:p w:rsidR="00170DEA" w:rsidRDefault="00170DEA">
            <w:pPr>
              <w:pStyle w:val="ConsPlusNormal"/>
              <w:jc w:val="center"/>
            </w:pPr>
            <w:r>
              <w:t>450000</w:t>
            </w:r>
          </w:p>
        </w:tc>
      </w:tr>
      <w:tr w:rsidR="00170DEA">
        <w:tblPrEx>
          <w:tblBorders>
            <w:insideH w:val="nil"/>
          </w:tblBorders>
        </w:tblPrEx>
        <w:tc>
          <w:tcPr>
            <w:tcW w:w="454" w:type="dxa"/>
            <w:tcBorders>
              <w:bottom w:val="nil"/>
            </w:tcBorders>
          </w:tcPr>
          <w:p w:rsidR="00170DEA" w:rsidRDefault="00170DEA">
            <w:pPr>
              <w:pStyle w:val="ConsPlusNormal"/>
              <w:jc w:val="center"/>
            </w:pPr>
            <w:r>
              <w:t>4</w:t>
            </w:r>
          </w:p>
        </w:tc>
        <w:tc>
          <w:tcPr>
            <w:tcW w:w="3798" w:type="dxa"/>
            <w:tcBorders>
              <w:bottom w:val="nil"/>
            </w:tcBorders>
          </w:tcPr>
          <w:p w:rsidR="00170DEA" w:rsidRDefault="00170DEA">
            <w:pPr>
              <w:pStyle w:val="ConsPlusNormal"/>
              <w:jc w:val="both"/>
            </w:pPr>
            <w:r>
              <w:t>Стирка, химическая чистка и крашение текстильных и меховых изделий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 в ред. </w:t>
            </w:r>
            <w:hyperlink r:id="rId11"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5</w:t>
            </w:r>
          </w:p>
        </w:tc>
        <w:tc>
          <w:tcPr>
            <w:tcW w:w="3798" w:type="dxa"/>
          </w:tcPr>
          <w:p w:rsidR="00170DEA" w:rsidRDefault="00170DEA">
            <w:pPr>
              <w:pStyle w:val="ConsPlusNormal"/>
              <w:jc w:val="both"/>
            </w:pPr>
            <w:r>
              <w:t>Изготовление и ремонт металлической галантереи, ключей, номерных знаков, указателей улиц</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blPrEx>
          <w:tblBorders>
            <w:insideH w:val="nil"/>
          </w:tblBorders>
        </w:tblPrEx>
        <w:tc>
          <w:tcPr>
            <w:tcW w:w="454" w:type="dxa"/>
            <w:tcBorders>
              <w:bottom w:val="nil"/>
            </w:tcBorders>
          </w:tcPr>
          <w:p w:rsidR="00170DEA" w:rsidRDefault="00170DEA">
            <w:pPr>
              <w:pStyle w:val="ConsPlusNormal"/>
              <w:jc w:val="center"/>
            </w:pPr>
            <w:r>
              <w:t>6</w:t>
            </w:r>
          </w:p>
        </w:tc>
        <w:tc>
          <w:tcPr>
            <w:tcW w:w="3798" w:type="dxa"/>
            <w:tcBorders>
              <w:bottom w:val="nil"/>
            </w:tcBorders>
            <w:vAlign w:val="bottom"/>
          </w:tcPr>
          <w:p w:rsidR="00170DEA" w:rsidRDefault="00170DEA">
            <w:pPr>
              <w:pStyle w:val="ConsPlusNormal"/>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 в ред. </w:t>
            </w:r>
            <w:hyperlink r:id="rId12"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w:t>
            </w:r>
          </w:p>
        </w:tc>
        <w:tc>
          <w:tcPr>
            <w:tcW w:w="3798" w:type="dxa"/>
            <w:tcBorders>
              <w:bottom w:val="nil"/>
            </w:tcBorders>
            <w:vAlign w:val="bottom"/>
          </w:tcPr>
          <w:p w:rsidR="00170DEA" w:rsidRDefault="00170DEA">
            <w:pPr>
              <w:pStyle w:val="ConsPlusNormal"/>
              <w:jc w:val="both"/>
            </w:pPr>
            <w:r>
              <w:t>Ремонт мебели и предметов домашнего обихода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 в ред. </w:t>
            </w:r>
            <w:hyperlink r:id="rId13"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vAlign w:val="bottom"/>
          </w:tcPr>
          <w:p w:rsidR="00170DEA" w:rsidRDefault="00170DEA">
            <w:pPr>
              <w:pStyle w:val="ConsPlusNormal"/>
              <w:jc w:val="center"/>
            </w:pPr>
            <w:r>
              <w:t>8</w:t>
            </w:r>
          </w:p>
        </w:tc>
        <w:tc>
          <w:tcPr>
            <w:tcW w:w="3798" w:type="dxa"/>
            <w:tcBorders>
              <w:bottom w:val="nil"/>
            </w:tcBorders>
            <w:vAlign w:val="center"/>
          </w:tcPr>
          <w:p w:rsidR="00170DEA" w:rsidRDefault="00170DEA">
            <w:pPr>
              <w:pStyle w:val="ConsPlusNormal"/>
              <w:jc w:val="both"/>
            </w:pPr>
            <w:r>
              <w:t>Услуги в области фотографии</w:t>
            </w:r>
          </w:p>
        </w:tc>
        <w:tc>
          <w:tcPr>
            <w:tcW w:w="1594" w:type="dxa"/>
            <w:tcBorders>
              <w:bottom w:val="nil"/>
            </w:tcBorders>
            <w:vAlign w:val="bottom"/>
          </w:tcPr>
          <w:p w:rsidR="00170DEA" w:rsidRDefault="00170DEA">
            <w:pPr>
              <w:pStyle w:val="ConsPlusNormal"/>
              <w:jc w:val="center"/>
            </w:pPr>
            <w:r>
              <w:t>100 000</w:t>
            </w:r>
          </w:p>
        </w:tc>
        <w:tc>
          <w:tcPr>
            <w:tcW w:w="1594" w:type="dxa"/>
            <w:tcBorders>
              <w:bottom w:val="nil"/>
            </w:tcBorders>
            <w:vAlign w:val="bottom"/>
          </w:tcPr>
          <w:p w:rsidR="00170DEA" w:rsidRDefault="00170DEA">
            <w:pPr>
              <w:pStyle w:val="ConsPlusNormal"/>
              <w:jc w:val="center"/>
            </w:pPr>
            <w:r>
              <w:t>200 000</w:t>
            </w:r>
          </w:p>
        </w:tc>
        <w:tc>
          <w:tcPr>
            <w:tcW w:w="1594" w:type="dxa"/>
            <w:tcBorders>
              <w:bottom w:val="nil"/>
            </w:tcBorders>
            <w:vAlign w:val="center"/>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 в ред. </w:t>
            </w:r>
            <w:hyperlink r:id="rId14"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w:t>
            </w:r>
          </w:p>
        </w:tc>
        <w:tc>
          <w:tcPr>
            <w:tcW w:w="3798" w:type="dxa"/>
            <w:tcBorders>
              <w:bottom w:val="nil"/>
            </w:tcBorders>
            <w:vAlign w:val="bottom"/>
          </w:tcPr>
          <w:p w:rsidR="00170DEA" w:rsidRDefault="00170DEA">
            <w:pPr>
              <w:pStyle w:val="ConsPlusNormal"/>
              <w:jc w:val="both"/>
            </w:pPr>
            <w:r>
              <w:t>Ремонт, техническое обслуживание автотранспортных и мототранспортных средств, мотоциклов, машин и оборудования, мойка автотранспортных средств, полирование и предоставление аналогичных услуг</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 в ред. </w:t>
            </w:r>
            <w:hyperlink r:id="rId15"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w:t>
            </w:r>
          </w:p>
        </w:tc>
        <w:tc>
          <w:tcPr>
            <w:tcW w:w="3798" w:type="dxa"/>
            <w:tcBorders>
              <w:bottom w:val="nil"/>
            </w:tcBorders>
            <w:vAlign w:val="bottom"/>
          </w:tcPr>
          <w:p w:rsidR="00170DEA" w:rsidRDefault="00170DEA">
            <w:pPr>
              <w:pStyle w:val="ConsPlusNormal"/>
              <w:jc w:val="both"/>
            </w:pPr>
            <w:r>
              <w:t>Реконструкция или ремонт существующих жилых и нежилых зданий, а также спортивных сооружений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 в ред. </w:t>
            </w:r>
            <w:hyperlink r:id="rId16"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11</w:t>
            </w:r>
          </w:p>
        </w:tc>
        <w:tc>
          <w:tcPr>
            <w:tcW w:w="3798" w:type="dxa"/>
            <w:tcBorders>
              <w:bottom w:val="nil"/>
            </w:tcBorders>
          </w:tcPr>
          <w:p w:rsidR="00170DEA" w:rsidRDefault="00170DEA">
            <w:pPr>
              <w:pStyle w:val="ConsPlusNormal"/>
              <w:jc w:val="both"/>
            </w:pPr>
            <w:r>
              <w:t>Услуги по производству монтажных, электромонтажных, санитарно-</w:t>
            </w:r>
            <w:r>
              <w:lastRenderedPageBreak/>
              <w:t>технических и сварочных работ</w:t>
            </w:r>
          </w:p>
        </w:tc>
        <w:tc>
          <w:tcPr>
            <w:tcW w:w="1594" w:type="dxa"/>
            <w:tcBorders>
              <w:bottom w:val="nil"/>
            </w:tcBorders>
          </w:tcPr>
          <w:p w:rsidR="00170DEA" w:rsidRDefault="00170DEA">
            <w:pPr>
              <w:pStyle w:val="ConsPlusNormal"/>
              <w:jc w:val="center"/>
            </w:pPr>
            <w:r>
              <w:lastRenderedPageBreak/>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11 в ред. </w:t>
            </w:r>
            <w:hyperlink r:id="rId17"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12</w:t>
            </w:r>
          </w:p>
        </w:tc>
        <w:tc>
          <w:tcPr>
            <w:tcW w:w="3798" w:type="dxa"/>
          </w:tcPr>
          <w:p w:rsidR="00170DEA" w:rsidRDefault="00170DEA">
            <w:pPr>
              <w:pStyle w:val="ConsPlusNormal"/>
              <w:jc w:val="both"/>
            </w:pPr>
            <w:r>
              <w:t>Услуги по остеклению балконов и лоджий, нарезке стекла и зеркал, художественной обработке стекла</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blPrEx>
          <w:tblBorders>
            <w:insideH w:val="nil"/>
          </w:tblBorders>
        </w:tblPrEx>
        <w:tc>
          <w:tcPr>
            <w:tcW w:w="454" w:type="dxa"/>
            <w:tcBorders>
              <w:bottom w:val="nil"/>
            </w:tcBorders>
          </w:tcPr>
          <w:p w:rsidR="00170DEA" w:rsidRDefault="00170DEA">
            <w:pPr>
              <w:pStyle w:val="ConsPlusNormal"/>
              <w:jc w:val="center"/>
            </w:pPr>
            <w:r>
              <w:t>13</w:t>
            </w:r>
          </w:p>
        </w:tc>
        <w:tc>
          <w:tcPr>
            <w:tcW w:w="3798" w:type="dxa"/>
            <w:tcBorders>
              <w:bottom w:val="nil"/>
            </w:tcBorders>
          </w:tcPr>
          <w:p w:rsidR="00170DEA" w:rsidRDefault="00170DEA">
            <w:pPr>
              <w:pStyle w:val="ConsPlusNormal"/>
              <w:jc w:val="both"/>
            </w:pPr>
            <w:r>
              <w:t>Услуги в сфере дошкольного образования и дополнительного образования детей и взрослых</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13 в ред. </w:t>
            </w:r>
            <w:hyperlink r:id="rId18"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14</w:t>
            </w:r>
          </w:p>
        </w:tc>
        <w:tc>
          <w:tcPr>
            <w:tcW w:w="3798" w:type="dxa"/>
          </w:tcPr>
          <w:p w:rsidR="00170DEA" w:rsidRDefault="00170DEA">
            <w:pPr>
              <w:pStyle w:val="ConsPlusNormal"/>
              <w:jc w:val="both"/>
            </w:pPr>
            <w:r>
              <w:t>Услуги по присмотру и уходу за детьми и больными</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blPrEx>
          <w:tblBorders>
            <w:insideH w:val="nil"/>
          </w:tblBorders>
        </w:tblPrEx>
        <w:tc>
          <w:tcPr>
            <w:tcW w:w="454" w:type="dxa"/>
            <w:tcBorders>
              <w:bottom w:val="nil"/>
            </w:tcBorders>
          </w:tcPr>
          <w:p w:rsidR="00170DEA" w:rsidRDefault="00170DEA">
            <w:pPr>
              <w:pStyle w:val="ConsPlusNormal"/>
              <w:jc w:val="center"/>
            </w:pPr>
            <w:r>
              <w:t>15</w:t>
            </w:r>
          </w:p>
        </w:tc>
        <w:tc>
          <w:tcPr>
            <w:tcW w:w="3798" w:type="dxa"/>
            <w:tcBorders>
              <w:bottom w:val="nil"/>
            </w:tcBorders>
            <w:vAlign w:val="bottom"/>
          </w:tcPr>
          <w:p w:rsidR="00170DEA" w:rsidRDefault="00170DEA">
            <w:pPr>
              <w:pStyle w:val="ConsPlusNormal"/>
              <w:jc w:val="both"/>
            </w:pPr>
            <w:r>
              <w:t>Сбор тары и пригодных для вторичного использования материалов</w:t>
            </w:r>
          </w:p>
        </w:tc>
        <w:tc>
          <w:tcPr>
            <w:tcW w:w="1594" w:type="dxa"/>
            <w:tcBorders>
              <w:bottom w:val="nil"/>
            </w:tcBorders>
          </w:tcPr>
          <w:p w:rsidR="00170DEA" w:rsidRDefault="00170DEA">
            <w:pPr>
              <w:pStyle w:val="ConsPlusNormal"/>
            </w:pPr>
            <w:r>
              <w:t>100 000</w:t>
            </w:r>
          </w:p>
        </w:tc>
        <w:tc>
          <w:tcPr>
            <w:tcW w:w="1594" w:type="dxa"/>
            <w:tcBorders>
              <w:bottom w:val="nil"/>
            </w:tcBorders>
          </w:tcPr>
          <w:p w:rsidR="00170DEA" w:rsidRDefault="00170DEA">
            <w:pPr>
              <w:pStyle w:val="ConsPlusNormal"/>
            </w:pPr>
            <w:r>
              <w:t>200 000</w:t>
            </w:r>
          </w:p>
        </w:tc>
        <w:tc>
          <w:tcPr>
            <w:tcW w:w="1594" w:type="dxa"/>
            <w:tcBorders>
              <w:bottom w:val="nil"/>
            </w:tcBorders>
          </w:tcPr>
          <w:p w:rsidR="00170DEA" w:rsidRDefault="00170DEA">
            <w:pPr>
              <w:pStyle w:val="ConsPlusNormal"/>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15 в ред. </w:t>
            </w:r>
            <w:hyperlink r:id="rId19"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vAlign w:val="bottom"/>
          </w:tcPr>
          <w:p w:rsidR="00170DEA" w:rsidRDefault="00170DEA">
            <w:pPr>
              <w:pStyle w:val="ConsPlusNormal"/>
              <w:jc w:val="center"/>
            </w:pPr>
            <w:r>
              <w:t>16</w:t>
            </w:r>
          </w:p>
        </w:tc>
        <w:tc>
          <w:tcPr>
            <w:tcW w:w="3798" w:type="dxa"/>
            <w:tcBorders>
              <w:bottom w:val="nil"/>
            </w:tcBorders>
            <w:vAlign w:val="bottom"/>
          </w:tcPr>
          <w:p w:rsidR="00170DEA" w:rsidRDefault="00170DEA">
            <w:pPr>
              <w:pStyle w:val="ConsPlusNormal"/>
              <w:jc w:val="both"/>
            </w:pPr>
            <w:r>
              <w:t>Деятельность ветеринарная</w:t>
            </w:r>
          </w:p>
        </w:tc>
        <w:tc>
          <w:tcPr>
            <w:tcW w:w="1594" w:type="dxa"/>
            <w:tcBorders>
              <w:bottom w:val="nil"/>
            </w:tcBorders>
          </w:tcPr>
          <w:p w:rsidR="00170DEA" w:rsidRDefault="00170DEA">
            <w:pPr>
              <w:pStyle w:val="ConsPlusNormal"/>
            </w:pPr>
            <w:r>
              <w:t>100 000</w:t>
            </w:r>
          </w:p>
        </w:tc>
        <w:tc>
          <w:tcPr>
            <w:tcW w:w="1594" w:type="dxa"/>
            <w:tcBorders>
              <w:bottom w:val="nil"/>
            </w:tcBorders>
          </w:tcPr>
          <w:p w:rsidR="00170DEA" w:rsidRDefault="00170DEA">
            <w:pPr>
              <w:pStyle w:val="ConsPlusNormal"/>
            </w:pPr>
            <w:r>
              <w:t>200 000</w:t>
            </w:r>
          </w:p>
        </w:tc>
        <w:tc>
          <w:tcPr>
            <w:tcW w:w="1594" w:type="dxa"/>
            <w:tcBorders>
              <w:bottom w:val="nil"/>
            </w:tcBorders>
            <w:vAlign w:val="center"/>
          </w:tcPr>
          <w:p w:rsidR="00170DEA" w:rsidRDefault="00170DEA">
            <w:pPr>
              <w:pStyle w:val="ConsPlusNormal"/>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16 в ред. </w:t>
            </w:r>
            <w:hyperlink r:id="rId20"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17</w:t>
            </w:r>
          </w:p>
        </w:tc>
        <w:tc>
          <w:tcPr>
            <w:tcW w:w="3798" w:type="dxa"/>
          </w:tcPr>
          <w:p w:rsidR="00170DEA" w:rsidRDefault="00170DEA">
            <w:pPr>
              <w:pStyle w:val="ConsPlusNormal"/>
              <w:jc w:val="both"/>
            </w:pPr>
            <w:r>
              <w:t>Изготовление изделий народных художественных промыслов</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blPrEx>
          <w:tblBorders>
            <w:insideH w:val="nil"/>
          </w:tblBorders>
        </w:tblPrEx>
        <w:tc>
          <w:tcPr>
            <w:tcW w:w="454" w:type="dxa"/>
            <w:tcBorders>
              <w:bottom w:val="nil"/>
            </w:tcBorders>
          </w:tcPr>
          <w:p w:rsidR="00170DEA" w:rsidRDefault="00170DEA">
            <w:pPr>
              <w:pStyle w:val="ConsPlusNormal"/>
              <w:jc w:val="center"/>
            </w:pPr>
            <w:r>
              <w:t>18</w:t>
            </w:r>
          </w:p>
        </w:tc>
        <w:tc>
          <w:tcPr>
            <w:tcW w:w="3798" w:type="dxa"/>
            <w:tcBorders>
              <w:bottom w:val="nil"/>
            </w:tcBorders>
          </w:tcPr>
          <w:p w:rsidR="00170DEA" w:rsidRDefault="00170DEA">
            <w:pPr>
              <w:pStyle w:val="ConsPlusNormal"/>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18 в ред. </w:t>
            </w:r>
            <w:hyperlink r:id="rId21"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19</w:t>
            </w:r>
          </w:p>
        </w:tc>
        <w:tc>
          <w:tcPr>
            <w:tcW w:w="3798" w:type="dxa"/>
          </w:tcPr>
          <w:p w:rsidR="00170DEA" w:rsidRDefault="00170DEA">
            <w:pPr>
              <w:pStyle w:val="ConsPlusNormal"/>
              <w:jc w:val="both"/>
            </w:pPr>
            <w:r>
              <w:t>Производство и реставрация ковров и ковровых изделий</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c>
          <w:tcPr>
            <w:tcW w:w="454" w:type="dxa"/>
          </w:tcPr>
          <w:p w:rsidR="00170DEA" w:rsidRDefault="00170DEA">
            <w:pPr>
              <w:pStyle w:val="ConsPlusNormal"/>
              <w:jc w:val="center"/>
            </w:pPr>
            <w:r>
              <w:t>20</w:t>
            </w:r>
          </w:p>
        </w:tc>
        <w:tc>
          <w:tcPr>
            <w:tcW w:w="3798" w:type="dxa"/>
          </w:tcPr>
          <w:p w:rsidR="00170DEA" w:rsidRDefault="00170DEA">
            <w:pPr>
              <w:pStyle w:val="ConsPlusNormal"/>
              <w:jc w:val="both"/>
            </w:pPr>
            <w:r>
              <w:t>Ремонт ювелирных изделий, бижутерии</w:t>
            </w:r>
          </w:p>
        </w:tc>
        <w:tc>
          <w:tcPr>
            <w:tcW w:w="1594" w:type="dxa"/>
          </w:tcPr>
          <w:p w:rsidR="00170DEA" w:rsidRDefault="00170DEA">
            <w:pPr>
              <w:pStyle w:val="ConsPlusNormal"/>
              <w:jc w:val="center"/>
            </w:pPr>
            <w:r>
              <w:t>150000</w:t>
            </w:r>
          </w:p>
        </w:tc>
        <w:tc>
          <w:tcPr>
            <w:tcW w:w="1594" w:type="dxa"/>
          </w:tcPr>
          <w:p w:rsidR="00170DEA" w:rsidRDefault="00170DEA">
            <w:pPr>
              <w:pStyle w:val="ConsPlusNormal"/>
              <w:jc w:val="center"/>
            </w:pPr>
            <w:r>
              <w:t>300000</w:t>
            </w:r>
          </w:p>
        </w:tc>
        <w:tc>
          <w:tcPr>
            <w:tcW w:w="1594" w:type="dxa"/>
          </w:tcPr>
          <w:p w:rsidR="00170DEA" w:rsidRDefault="00170DEA">
            <w:pPr>
              <w:pStyle w:val="ConsPlusNormal"/>
              <w:jc w:val="center"/>
            </w:pPr>
            <w:r>
              <w:t>400000</w:t>
            </w:r>
          </w:p>
        </w:tc>
      </w:tr>
      <w:tr w:rsidR="00170DEA">
        <w:tc>
          <w:tcPr>
            <w:tcW w:w="454" w:type="dxa"/>
          </w:tcPr>
          <w:p w:rsidR="00170DEA" w:rsidRDefault="00170DEA">
            <w:pPr>
              <w:pStyle w:val="ConsPlusNormal"/>
              <w:jc w:val="center"/>
            </w:pPr>
            <w:r>
              <w:t>21</w:t>
            </w:r>
          </w:p>
        </w:tc>
        <w:tc>
          <w:tcPr>
            <w:tcW w:w="3798" w:type="dxa"/>
          </w:tcPr>
          <w:p w:rsidR="00170DEA" w:rsidRDefault="00170DEA">
            <w:pPr>
              <w:pStyle w:val="ConsPlusNormal"/>
              <w:jc w:val="both"/>
            </w:pPr>
            <w:r>
              <w:t>Чеканка и гравировка ювелирных изделий</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blPrEx>
          <w:tblBorders>
            <w:insideH w:val="nil"/>
          </w:tblBorders>
        </w:tblPrEx>
        <w:tc>
          <w:tcPr>
            <w:tcW w:w="454" w:type="dxa"/>
            <w:tcBorders>
              <w:bottom w:val="nil"/>
            </w:tcBorders>
          </w:tcPr>
          <w:p w:rsidR="00170DEA" w:rsidRDefault="00170DEA">
            <w:pPr>
              <w:pStyle w:val="ConsPlusNormal"/>
              <w:jc w:val="center"/>
            </w:pPr>
            <w:r>
              <w:t>22</w:t>
            </w:r>
          </w:p>
        </w:tc>
        <w:tc>
          <w:tcPr>
            <w:tcW w:w="3798" w:type="dxa"/>
            <w:tcBorders>
              <w:bottom w:val="nil"/>
            </w:tcBorders>
          </w:tcPr>
          <w:p w:rsidR="00170DEA" w:rsidRDefault="00170DEA">
            <w:pPr>
              <w:pStyle w:val="ConsPlusNormal"/>
              <w:jc w:val="both"/>
            </w:pPr>
            <w:r>
              <w:t>Деятельность в области звукозаписи и издания музыкальных произведений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22 в ред. </w:t>
            </w:r>
            <w:hyperlink r:id="rId22"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23</w:t>
            </w:r>
          </w:p>
        </w:tc>
        <w:tc>
          <w:tcPr>
            <w:tcW w:w="3798" w:type="dxa"/>
            <w:tcBorders>
              <w:bottom w:val="nil"/>
            </w:tcBorders>
            <w:vAlign w:val="bottom"/>
          </w:tcPr>
          <w:p w:rsidR="00170DEA" w:rsidRDefault="00170DEA">
            <w:pPr>
              <w:pStyle w:val="ConsPlusNormal"/>
              <w:jc w:val="both"/>
            </w:pPr>
            <w:r>
              <w:t xml:space="preserve">Услуги по уборке квартир и частных </w:t>
            </w:r>
            <w:r>
              <w:lastRenderedPageBreak/>
              <w:t>домов, деятельность домашних хозяйств с наемными работниками</w:t>
            </w:r>
          </w:p>
        </w:tc>
        <w:tc>
          <w:tcPr>
            <w:tcW w:w="1594" w:type="dxa"/>
            <w:tcBorders>
              <w:bottom w:val="nil"/>
            </w:tcBorders>
          </w:tcPr>
          <w:p w:rsidR="00170DEA" w:rsidRDefault="00170DEA">
            <w:pPr>
              <w:pStyle w:val="ConsPlusNormal"/>
              <w:jc w:val="center"/>
            </w:pPr>
            <w:r>
              <w:lastRenderedPageBreak/>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23 в ред. </w:t>
            </w:r>
            <w:hyperlink r:id="rId23"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24</w:t>
            </w:r>
          </w:p>
        </w:tc>
        <w:tc>
          <w:tcPr>
            <w:tcW w:w="3798" w:type="dxa"/>
            <w:tcBorders>
              <w:bottom w:val="nil"/>
            </w:tcBorders>
            <w:vAlign w:val="bottom"/>
          </w:tcPr>
          <w:p w:rsidR="00170DEA" w:rsidRDefault="00170DEA">
            <w:pPr>
              <w:pStyle w:val="ConsPlusNormal"/>
              <w:jc w:val="both"/>
            </w:pPr>
            <w:r>
              <w:t>Деятельность, специализированная в области дизайна, услуги художественного оформления</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24 в ред. </w:t>
            </w:r>
            <w:hyperlink r:id="rId24"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25</w:t>
            </w:r>
          </w:p>
        </w:tc>
        <w:tc>
          <w:tcPr>
            <w:tcW w:w="3798" w:type="dxa"/>
          </w:tcPr>
          <w:p w:rsidR="00170DEA" w:rsidRDefault="00170DEA">
            <w:pPr>
              <w:pStyle w:val="ConsPlusNormal"/>
              <w:jc w:val="both"/>
            </w:pPr>
            <w:r>
              <w:t>Проведение занятий по физической культуре и спорту</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c>
          <w:tcPr>
            <w:tcW w:w="454" w:type="dxa"/>
          </w:tcPr>
          <w:p w:rsidR="00170DEA" w:rsidRDefault="00170DEA">
            <w:pPr>
              <w:pStyle w:val="ConsPlusNormal"/>
              <w:jc w:val="center"/>
            </w:pPr>
            <w:r>
              <w:t>26</w:t>
            </w:r>
          </w:p>
        </w:tc>
        <w:tc>
          <w:tcPr>
            <w:tcW w:w="3798" w:type="dxa"/>
          </w:tcPr>
          <w:p w:rsidR="00170DEA" w:rsidRDefault="00170DEA">
            <w:pPr>
              <w:pStyle w:val="ConsPlusNormal"/>
              <w:jc w:val="both"/>
            </w:pPr>
            <w:r>
              <w:t>Услуги носильщиков на железнодорожных вокзалах, автовокзалах, аэровокзалах, в аэропортах, морских, речных портах</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c>
          <w:tcPr>
            <w:tcW w:w="454" w:type="dxa"/>
          </w:tcPr>
          <w:p w:rsidR="00170DEA" w:rsidRDefault="00170DEA">
            <w:pPr>
              <w:pStyle w:val="ConsPlusNormal"/>
              <w:jc w:val="center"/>
            </w:pPr>
            <w:r>
              <w:t>27</w:t>
            </w:r>
          </w:p>
        </w:tc>
        <w:tc>
          <w:tcPr>
            <w:tcW w:w="3798" w:type="dxa"/>
          </w:tcPr>
          <w:p w:rsidR="00170DEA" w:rsidRDefault="00170DEA">
            <w:pPr>
              <w:pStyle w:val="ConsPlusNormal"/>
              <w:jc w:val="both"/>
            </w:pPr>
            <w:r>
              <w:t>Услуги платных туалетов</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blPrEx>
          <w:tblBorders>
            <w:insideH w:val="nil"/>
          </w:tblBorders>
        </w:tblPrEx>
        <w:tc>
          <w:tcPr>
            <w:tcW w:w="454" w:type="dxa"/>
            <w:tcBorders>
              <w:bottom w:val="nil"/>
            </w:tcBorders>
          </w:tcPr>
          <w:p w:rsidR="00170DEA" w:rsidRDefault="00170DEA">
            <w:pPr>
              <w:pStyle w:val="ConsPlusNormal"/>
              <w:jc w:val="center"/>
            </w:pPr>
            <w:r>
              <w:t>28</w:t>
            </w:r>
          </w:p>
        </w:tc>
        <w:tc>
          <w:tcPr>
            <w:tcW w:w="3798" w:type="dxa"/>
            <w:tcBorders>
              <w:bottom w:val="nil"/>
            </w:tcBorders>
          </w:tcPr>
          <w:p w:rsidR="00170DEA" w:rsidRDefault="00170DEA">
            <w:pPr>
              <w:pStyle w:val="ConsPlusNormal"/>
              <w:jc w:val="both"/>
            </w:pPr>
            <w:r>
              <w:t>Услуги по приготовлению и поставке блюд для торжественных мероприятий или иных событий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28 в ред. </w:t>
            </w:r>
            <w:hyperlink r:id="rId25"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29</w:t>
            </w:r>
          </w:p>
        </w:tc>
        <w:tc>
          <w:tcPr>
            <w:tcW w:w="3798" w:type="dxa"/>
          </w:tcPr>
          <w:p w:rsidR="00170DEA" w:rsidRDefault="00170DEA">
            <w:pPr>
              <w:pStyle w:val="ConsPlusNormal"/>
              <w:jc w:val="both"/>
            </w:pPr>
            <w:proofErr w:type="gramStart"/>
            <w:r>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c>
          <w:tcPr>
            <w:tcW w:w="454" w:type="dxa"/>
          </w:tcPr>
          <w:p w:rsidR="00170DEA" w:rsidRDefault="00170DEA">
            <w:pPr>
              <w:pStyle w:val="ConsPlusNormal"/>
              <w:jc w:val="center"/>
            </w:pPr>
            <w:r>
              <w:t>30</w:t>
            </w:r>
          </w:p>
        </w:tc>
        <w:tc>
          <w:tcPr>
            <w:tcW w:w="3798" w:type="dxa"/>
          </w:tcPr>
          <w:p w:rsidR="00170DEA" w:rsidRDefault="00170DEA">
            <w:pPr>
              <w:pStyle w:val="ConsPlusNormal"/>
              <w:jc w:val="both"/>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blPrEx>
          <w:tblBorders>
            <w:insideH w:val="nil"/>
          </w:tblBorders>
        </w:tblPrEx>
        <w:tc>
          <w:tcPr>
            <w:tcW w:w="454" w:type="dxa"/>
            <w:tcBorders>
              <w:bottom w:val="nil"/>
            </w:tcBorders>
          </w:tcPr>
          <w:p w:rsidR="00170DEA" w:rsidRDefault="00170DEA">
            <w:pPr>
              <w:pStyle w:val="ConsPlusNormal"/>
              <w:jc w:val="center"/>
            </w:pPr>
            <w:r>
              <w:t>31</w:t>
            </w:r>
          </w:p>
        </w:tc>
        <w:tc>
          <w:tcPr>
            <w:tcW w:w="3798" w:type="dxa"/>
            <w:tcBorders>
              <w:bottom w:val="nil"/>
            </w:tcBorders>
            <w:vAlign w:val="bottom"/>
          </w:tcPr>
          <w:p w:rsidR="00170DEA" w:rsidRDefault="00170DEA">
            <w:pPr>
              <w:pStyle w:val="ConsPlusNormal"/>
              <w:jc w:val="both"/>
            </w:pPr>
            <w:r>
              <w:t>Деятельность по благоустройству ландшафта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31 в ред. </w:t>
            </w:r>
            <w:hyperlink r:id="rId26"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32</w:t>
            </w:r>
          </w:p>
        </w:tc>
        <w:tc>
          <w:tcPr>
            <w:tcW w:w="3798" w:type="dxa"/>
            <w:tcBorders>
              <w:bottom w:val="nil"/>
            </w:tcBorders>
            <w:vAlign w:val="bottom"/>
          </w:tcPr>
          <w:p w:rsidR="00170DEA" w:rsidRDefault="00170DEA">
            <w:pPr>
              <w:pStyle w:val="ConsPlusNormal"/>
              <w:jc w:val="both"/>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32 в ред. </w:t>
            </w:r>
            <w:hyperlink r:id="rId27"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33</w:t>
            </w:r>
          </w:p>
        </w:tc>
        <w:tc>
          <w:tcPr>
            <w:tcW w:w="3798" w:type="dxa"/>
            <w:tcBorders>
              <w:bottom w:val="nil"/>
            </w:tcBorders>
            <w:vAlign w:val="bottom"/>
          </w:tcPr>
          <w:p w:rsidR="00170DEA" w:rsidRDefault="00170DEA">
            <w:pPr>
              <w:pStyle w:val="ConsPlusNormal"/>
              <w:jc w:val="both"/>
            </w:pPr>
            <w:r>
              <w:t xml:space="preserve">Занятие медицинской деятельностью лицом, имеющим лицензию на указанный вид деятельности, за исключением реализации </w:t>
            </w:r>
            <w:r>
              <w:lastRenderedPageBreak/>
              <w:t xml:space="preserve">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8" w:history="1">
              <w:r>
                <w:rPr>
                  <w:color w:val="0000FF"/>
                </w:rPr>
                <w:t>законом</w:t>
              </w:r>
            </w:hyperlink>
            <w:r>
              <w:t xml:space="preserve"> от 12 апреля 2010 года N 61-ФЗ "Об обращении лекарственных средств"</w:t>
            </w:r>
          </w:p>
        </w:tc>
        <w:tc>
          <w:tcPr>
            <w:tcW w:w="1594" w:type="dxa"/>
            <w:tcBorders>
              <w:bottom w:val="nil"/>
            </w:tcBorders>
          </w:tcPr>
          <w:p w:rsidR="00170DEA" w:rsidRDefault="00170DEA">
            <w:pPr>
              <w:pStyle w:val="ConsPlusNormal"/>
              <w:jc w:val="center"/>
            </w:pPr>
            <w:r>
              <w:lastRenderedPageBreak/>
              <w:t>200 000</w:t>
            </w:r>
          </w:p>
        </w:tc>
        <w:tc>
          <w:tcPr>
            <w:tcW w:w="1594" w:type="dxa"/>
            <w:tcBorders>
              <w:bottom w:val="nil"/>
            </w:tcBorders>
          </w:tcPr>
          <w:p w:rsidR="00170DEA" w:rsidRDefault="00170DEA">
            <w:pPr>
              <w:pStyle w:val="ConsPlusNormal"/>
              <w:jc w:val="center"/>
            </w:pPr>
            <w:r>
              <w:t>400 000</w:t>
            </w:r>
          </w:p>
        </w:tc>
        <w:tc>
          <w:tcPr>
            <w:tcW w:w="1594" w:type="dxa"/>
            <w:tcBorders>
              <w:bottom w:val="nil"/>
            </w:tcBorders>
          </w:tcPr>
          <w:p w:rsidR="00170DEA" w:rsidRDefault="00170DEA">
            <w:pPr>
              <w:pStyle w:val="ConsPlusNormal"/>
              <w:jc w:val="center"/>
            </w:pPr>
            <w:r>
              <w:t>600 000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33 в ред. </w:t>
            </w:r>
            <w:hyperlink r:id="rId29"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34</w:t>
            </w:r>
          </w:p>
        </w:tc>
        <w:tc>
          <w:tcPr>
            <w:tcW w:w="3798" w:type="dxa"/>
            <w:tcBorders>
              <w:bottom w:val="nil"/>
            </w:tcBorders>
            <w:vAlign w:val="bottom"/>
          </w:tcPr>
          <w:p w:rsidR="00170DEA" w:rsidRDefault="00170DEA">
            <w:pPr>
              <w:pStyle w:val="ConsPlusNormal"/>
              <w:jc w:val="both"/>
            </w:pPr>
            <w:r>
              <w:t xml:space="preserve">Занятие фармацевтической деятельностью лицом, имеющим лицензию на указанный вид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30" w:history="1">
              <w:r>
                <w:rPr>
                  <w:color w:val="0000FF"/>
                </w:rPr>
                <w:t>законом</w:t>
              </w:r>
            </w:hyperlink>
            <w:r>
              <w:t xml:space="preserve"> от 12 апреля 2010 года N 61-ФЗ "Об обращении лекарственных средств"</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400 000</w:t>
            </w:r>
          </w:p>
        </w:tc>
        <w:tc>
          <w:tcPr>
            <w:tcW w:w="1594" w:type="dxa"/>
            <w:tcBorders>
              <w:bottom w:val="nil"/>
            </w:tcBorders>
          </w:tcPr>
          <w:p w:rsidR="00170DEA" w:rsidRDefault="00170DEA">
            <w:pPr>
              <w:pStyle w:val="ConsPlusNormal"/>
              <w:jc w:val="center"/>
            </w:pPr>
            <w:r>
              <w:t>600 000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34 в ред. </w:t>
            </w:r>
            <w:hyperlink r:id="rId31"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35</w:t>
            </w:r>
          </w:p>
        </w:tc>
        <w:tc>
          <w:tcPr>
            <w:tcW w:w="3798" w:type="dxa"/>
          </w:tcPr>
          <w:p w:rsidR="00170DEA" w:rsidRDefault="00170DEA">
            <w:pPr>
              <w:pStyle w:val="ConsPlusNormal"/>
              <w:jc w:val="both"/>
            </w:pPr>
            <w:r>
              <w:t>Осуществление частной детективной деятельности лицом, имеющим лицензию</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c>
          <w:tcPr>
            <w:tcW w:w="454" w:type="dxa"/>
          </w:tcPr>
          <w:p w:rsidR="00170DEA" w:rsidRDefault="00170DEA">
            <w:pPr>
              <w:pStyle w:val="ConsPlusNormal"/>
              <w:jc w:val="center"/>
            </w:pPr>
            <w:r>
              <w:t>36</w:t>
            </w:r>
          </w:p>
        </w:tc>
        <w:tc>
          <w:tcPr>
            <w:tcW w:w="3798" w:type="dxa"/>
          </w:tcPr>
          <w:p w:rsidR="00170DEA" w:rsidRDefault="00170DEA">
            <w:pPr>
              <w:pStyle w:val="ConsPlusNormal"/>
              <w:jc w:val="both"/>
            </w:pPr>
            <w:r>
              <w:t>Услуги по прокату</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blPrEx>
          <w:tblBorders>
            <w:insideH w:val="nil"/>
          </w:tblBorders>
        </w:tblPrEx>
        <w:tc>
          <w:tcPr>
            <w:tcW w:w="454" w:type="dxa"/>
            <w:tcBorders>
              <w:bottom w:val="nil"/>
            </w:tcBorders>
          </w:tcPr>
          <w:p w:rsidR="00170DEA" w:rsidRDefault="00170DEA">
            <w:pPr>
              <w:pStyle w:val="ConsPlusNormal"/>
              <w:jc w:val="center"/>
            </w:pPr>
            <w:r>
              <w:t>37</w:t>
            </w:r>
          </w:p>
        </w:tc>
        <w:tc>
          <w:tcPr>
            <w:tcW w:w="3798" w:type="dxa"/>
            <w:tcBorders>
              <w:bottom w:val="nil"/>
            </w:tcBorders>
          </w:tcPr>
          <w:p w:rsidR="00170DEA" w:rsidRDefault="00170DEA">
            <w:pPr>
              <w:pStyle w:val="ConsPlusNormal"/>
              <w:jc w:val="both"/>
            </w:pPr>
            <w:r>
              <w:t>Услуги экскурсионные туристические</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37 в ред. </w:t>
            </w:r>
            <w:hyperlink r:id="rId32"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38</w:t>
            </w:r>
          </w:p>
        </w:tc>
        <w:tc>
          <w:tcPr>
            <w:tcW w:w="3798" w:type="dxa"/>
            <w:tcBorders>
              <w:bottom w:val="nil"/>
            </w:tcBorders>
            <w:vAlign w:val="bottom"/>
          </w:tcPr>
          <w:p w:rsidR="00170DEA" w:rsidRDefault="00170DEA">
            <w:pPr>
              <w:pStyle w:val="ConsPlusNormal"/>
              <w:jc w:val="both"/>
            </w:pPr>
            <w:r>
              <w:t>Организация обрядов (свадеб, юбилеев), в том числе музыкальное сопровождение</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38 в ред. </w:t>
            </w:r>
            <w:hyperlink r:id="rId33"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39</w:t>
            </w:r>
          </w:p>
        </w:tc>
        <w:tc>
          <w:tcPr>
            <w:tcW w:w="3798" w:type="dxa"/>
            <w:tcBorders>
              <w:bottom w:val="nil"/>
            </w:tcBorders>
            <w:vAlign w:val="bottom"/>
          </w:tcPr>
          <w:p w:rsidR="00170DEA" w:rsidRDefault="00170DEA">
            <w:pPr>
              <w:pStyle w:val="ConsPlusNormal"/>
              <w:jc w:val="both"/>
            </w:pPr>
            <w:r>
              <w:t>Организация похорон и предоставление связанных с ними услуг</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400 000</w:t>
            </w:r>
          </w:p>
        </w:tc>
        <w:tc>
          <w:tcPr>
            <w:tcW w:w="1594" w:type="dxa"/>
            <w:tcBorders>
              <w:bottom w:val="nil"/>
            </w:tcBorders>
          </w:tcPr>
          <w:p w:rsidR="00170DEA" w:rsidRDefault="00170DEA">
            <w:pPr>
              <w:pStyle w:val="ConsPlusNormal"/>
              <w:jc w:val="center"/>
            </w:pPr>
            <w:r>
              <w:t>600 000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39 в ред. </w:t>
            </w:r>
            <w:hyperlink r:id="rId34"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40</w:t>
            </w:r>
          </w:p>
        </w:tc>
        <w:tc>
          <w:tcPr>
            <w:tcW w:w="3798" w:type="dxa"/>
          </w:tcPr>
          <w:p w:rsidR="00170DEA" w:rsidRDefault="00170DEA">
            <w:pPr>
              <w:pStyle w:val="ConsPlusNormal"/>
              <w:jc w:val="both"/>
            </w:pPr>
            <w:r>
              <w:t>Услуги уличных патрулей, охранников, сторожей и вахтеров</w:t>
            </w:r>
          </w:p>
        </w:tc>
        <w:tc>
          <w:tcPr>
            <w:tcW w:w="1594" w:type="dxa"/>
          </w:tcPr>
          <w:p w:rsidR="00170DEA" w:rsidRDefault="00170DEA">
            <w:pPr>
              <w:pStyle w:val="ConsPlusNormal"/>
              <w:jc w:val="center"/>
            </w:pPr>
            <w:r>
              <w:t>100000</w:t>
            </w:r>
          </w:p>
        </w:tc>
        <w:tc>
          <w:tcPr>
            <w:tcW w:w="1594" w:type="dxa"/>
          </w:tcPr>
          <w:p w:rsidR="00170DEA" w:rsidRDefault="00170DEA">
            <w:pPr>
              <w:pStyle w:val="ConsPlusNormal"/>
              <w:jc w:val="center"/>
            </w:pPr>
            <w:r>
              <w:t>200000</w:t>
            </w:r>
          </w:p>
        </w:tc>
        <w:tc>
          <w:tcPr>
            <w:tcW w:w="1594" w:type="dxa"/>
          </w:tcPr>
          <w:p w:rsidR="00170DEA" w:rsidRDefault="00170DEA">
            <w:pPr>
              <w:pStyle w:val="ConsPlusNormal"/>
              <w:jc w:val="center"/>
            </w:pPr>
            <w:r>
              <w:t>300000</w:t>
            </w:r>
          </w:p>
        </w:tc>
      </w:tr>
      <w:tr w:rsidR="00170DEA">
        <w:tc>
          <w:tcPr>
            <w:tcW w:w="454" w:type="dxa"/>
          </w:tcPr>
          <w:p w:rsidR="00170DEA" w:rsidRDefault="00170DEA">
            <w:pPr>
              <w:pStyle w:val="ConsPlusNormal"/>
              <w:jc w:val="center"/>
            </w:pPr>
            <w:r>
              <w:t>41</w:t>
            </w:r>
          </w:p>
        </w:tc>
        <w:tc>
          <w:tcPr>
            <w:tcW w:w="3798" w:type="dxa"/>
          </w:tcPr>
          <w:p w:rsidR="00170DEA" w:rsidRDefault="00170DEA">
            <w:pPr>
              <w:pStyle w:val="ConsPlusNormal"/>
              <w:jc w:val="both"/>
            </w:pPr>
            <w:r>
              <w:t xml:space="preserve">Розничная торговля, осуществляемая через объекты стационарной торговой сети, не имеющие торговых залов, а </w:t>
            </w:r>
            <w:r>
              <w:lastRenderedPageBreak/>
              <w:t>также через объекты нестационарной торговой сети</w:t>
            </w:r>
          </w:p>
        </w:tc>
        <w:tc>
          <w:tcPr>
            <w:tcW w:w="1594" w:type="dxa"/>
          </w:tcPr>
          <w:p w:rsidR="00170DEA" w:rsidRDefault="00170DEA">
            <w:pPr>
              <w:pStyle w:val="ConsPlusNormal"/>
              <w:jc w:val="center"/>
            </w:pPr>
            <w:r>
              <w:lastRenderedPageBreak/>
              <w:t>200000</w:t>
            </w:r>
          </w:p>
        </w:tc>
        <w:tc>
          <w:tcPr>
            <w:tcW w:w="1594" w:type="dxa"/>
          </w:tcPr>
          <w:p w:rsidR="00170DEA" w:rsidRDefault="00170DEA">
            <w:pPr>
              <w:pStyle w:val="ConsPlusNormal"/>
              <w:jc w:val="center"/>
            </w:pPr>
            <w:r>
              <w:t>400000</w:t>
            </w:r>
          </w:p>
        </w:tc>
        <w:tc>
          <w:tcPr>
            <w:tcW w:w="1594" w:type="dxa"/>
          </w:tcPr>
          <w:p w:rsidR="00170DEA" w:rsidRDefault="00170DEA">
            <w:pPr>
              <w:pStyle w:val="ConsPlusNormal"/>
              <w:jc w:val="center"/>
            </w:pPr>
            <w:r>
              <w:t>600000</w:t>
            </w:r>
          </w:p>
        </w:tc>
      </w:tr>
      <w:tr w:rsidR="00170DEA">
        <w:tblPrEx>
          <w:tblBorders>
            <w:insideH w:val="nil"/>
          </w:tblBorders>
        </w:tblPrEx>
        <w:tc>
          <w:tcPr>
            <w:tcW w:w="454" w:type="dxa"/>
            <w:tcBorders>
              <w:bottom w:val="nil"/>
            </w:tcBorders>
          </w:tcPr>
          <w:p w:rsidR="00170DEA" w:rsidRDefault="00170DEA">
            <w:pPr>
              <w:pStyle w:val="ConsPlusNormal"/>
              <w:jc w:val="center"/>
            </w:pPr>
            <w:r>
              <w:lastRenderedPageBreak/>
              <w:t>42</w:t>
            </w:r>
          </w:p>
        </w:tc>
        <w:tc>
          <w:tcPr>
            <w:tcW w:w="3798" w:type="dxa"/>
            <w:tcBorders>
              <w:bottom w:val="nil"/>
            </w:tcBorders>
          </w:tcPr>
          <w:p w:rsidR="00170DEA" w:rsidRDefault="00170DEA">
            <w:pPr>
              <w:pStyle w:val="ConsPlusNormal"/>
              <w:jc w:val="both"/>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42 </w:t>
            </w:r>
            <w:proofErr w:type="gramStart"/>
            <w:r>
              <w:t>введен</w:t>
            </w:r>
            <w:proofErr w:type="gramEnd"/>
            <w:r>
              <w:t xml:space="preserve"> </w:t>
            </w:r>
            <w:hyperlink r:id="rId35"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43</w:t>
            </w:r>
          </w:p>
        </w:tc>
        <w:tc>
          <w:tcPr>
            <w:tcW w:w="3798" w:type="dxa"/>
            <w:tcBorders>
              <w:bottom w:val="nil"/>
            </w:tcBorders>
          </w:tcPr>
          <w:p w:rsidR="00170DEA" w:rsidRDefault="00170DEA">
            <w:pPr>
              <w:pStyle w:val="ConsPlusNormal"/>
              <w:jc w:val="both"/>
            </w:pPr>
            <w:r>
              <w:t>Оказание услуг по забою и транспортировке скота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43 в ред. </w:t>
            </w:r>
            <w:hyperlink r:id="rId36"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44</w:t>
            </w:r>
          </w:p>
        </w:tc>
        <w:tc>
          <w:tcPr>
            <w:tcW w:w="3798" w:type="dxa"/>
            <w:tcBorders>
              <w:bottom w:val="nil"/>
            </w:tcBorders>
          </w:tcPr>
          <w:p w:rsidR="00170DEA" w:rsidRDefault="00170DEA">
            <w:pPr>
              <w:pStyle w:val="ConsPlusNormal"/>
              <w:jc w:val="both"/>
            </w:pPr>
            <w:r>
              <w:t>Производство кожи и изделий из кожи</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44 </w:t>
            </w:r>
            <w:proofErr w:type="gramStart"/>
            <w:r>
              <w:t>введен</w:t>
            </w:r>
            <w:proofErr w:type="gramEnd"/>
            <w:r>
              <w:t xml:space="preserve"> </w:t>
            </w:r>
            <w:hyperlink r:id="rId37"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45</w:t>
            </w:r>
          </w:p>
        </w:tc>
        <w:tc>
          <w:tcPr>
            <w:tcW w:w="3798" w:type="dxa"/>
            <w:tcBorders>
              <w:bottom w:val="nil"/>
            </w:tcBorders>
          </w:tcPr>
          <w:p w:rsidR="00170DEA" w:rsidRDefault="00170DEA">
            <w:pPr>
              <w:pStyle w:val="ConsPlusNormal"/>
              <w:jc w:val="both"/>
            </w:pPr>
            <w:r>
              <w:t>Сбор и заготовка пищевых лесных ресурсов, недревесных лесных ресурсов и лекарственных растений</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45 </w:t>
            </w:r>
            <w:proofErr w:type="gramStart"/>
            <w:r>
              <w:t>введен</w:t>
            </w:r>
            <w:proofErr w:type="gramEnd"/>
            <w:r>
              <w:t xml:space="preserve"> </w:t>
            </w:r>
            <w:hyperlink r:id="rId38"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46</w:t>
            </w:r>
          </w:p>
        </w:tc>
        <w:tc>
          <w:tcPr>
            <w:tcW w:w="3798" w:type="dxa"/>
            <w:tcBorders>
              <w:bottom w:val="nil"/>
            </w:tcBorders>
          </w:tcPr>
          <w:p w:rsidR="00170DEA" w:rsidRDefault="00170DEA">
            <w:pPr>
              <w:pStyle w:val="ConsPlusNormal"/>
              <w:jc w:val="both"/>
            </w:pPr>
            <w:r>
              <w:t>Переработка и консервирование фруктов и овощей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46 в ред. </w:t>
            </w:r>
            <w:hyperlink r:id="rId39"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47</w:t>
            </w:r>
          </w:p>
        </w:tc>
        <w:tc>
          <w:tcPr>
            <w:tcW w:w="3798" w:type="dxa"/>
            <w:tcBorders>
              <w:bottom w:val="nil"/>
            </w:tcBorders>
          </w:tcPr>
          <w:p w:rsidR="00170DEA" w:rsidRDefault="00170DEA">
            <w:pPr>
              <w:pStyle w:val="ConsPlusNormal"/>
              <w:jc w:val="both"/>
            </w:pPr>
            <w:r>
              <w:t>Производство молочной продукции</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47 </w:t>
            </w:r>
            <w:proofErr w:type="gramStart"/>
            <w:r>
              <w:t>введен</w:t>
            </w:r>
            <w:proofErr w:type="gramEnd"/>
            <w:r>
              <w:t xml:space="preserve"> </w:t>
            </w:r>
            <w:hyperlink r:id="rId40"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48</w:t>
            </w:r>
          </w:p>
        </w:tc>
        <w:tc>
          <w:tcPr>
            <w:tcW w:w="3798" w:type="dxa"/>
            <w:tcBorders>
              <w:bottom w:val="nil"/>
            </w:tcBorders>
            <w:vAlign w:val="bottom"/>
          </w:tcPr>
          <w:p w:rsidR="00170DEA" w:rsidRDefault="00170DEA">
            <w:pPr>
              <w:pStyle w:val="ConsPlusNormal"/>
              <w:jc w:val="both"/>
            </w:pPr>
            <w:r>
              <w:t>Растениеводство, услуги в области растениеводства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48 в ред. </w:t>
            </w:r>
            <w:hyperlink r:id="rId41"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49</w:t>
            </w:r>
          </w:p>
        </w:tc>
        <w:tc>
          <w:tcPr>
            <w:tcW w:w="3798" w:type="dxa"/>
            <w:tcBorders>
              <w:bottom w:val="nil"/>
            </w:tcBorders>
          </w:tcPr>
          <w:p w:rsidR="00170DEA" w:rsidRDefault="00170DEA">
            <w:pPr>
              <w:pStyle w:val="ConsPlusNormal"/>
              <w:jc w:val="both"/>
            </w:pPr>
            <w:r>
              <w:t>Производство хлебобулочных и мучных кондитерских изделий</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49 </w:t>
            </w:r>
            <w:proofErr w:type="gramStart"/>
            <w:r>
              <w:t>введен</w:t>
            </w:r>
            <w:proofErr w:type="gramEnd"/>
            <w:r>
              <w:t xml:space="preserve"> </w:t>
            </w:r>
            <w:hyperlink r:id="rId42"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50</w:t>
            </w:r>
          </w:p>
        </w:tc>
        <w:tc>
          <w:tcPr>
            <w:tcW w:w="3798" w:type="dxa"/>
            <w:tcBorders>
              <w:bottom w:val="nil"/>
            </w:tcBorders>
            <w:vAlign w:val="bottom"/>
          </w:tcPr>
          <w:p w:rsidR="00170DEA" w:rsidRDefault="00170DEA">
            <w:pPr>
              <w:pStyle w:val="ConsPlusNormal"/>
              <w:jc w:val="both"/>
            </w:pPr>
            <w:r>
              <w:t>Рыболовство и рыбоводство, рыболовство любительское и спортивное</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50 в ред. </w:t>
            </w:r>
            <w:hyperlink r:id="rId43"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51</w:t>
            </w:r>
          </w:p>
        </w:tc>
        <w:tc>
          <w:tcPr>
            <w:tcW w:w="3798" w:type="dxa"/>
            <w:tcBorders>
              <w:bottom w:val="nil"/>
            </w:tcBorders>
          </w:tcPr>
          <w:p w:rsidR="00170DEA" w:rsidRDefault="00170DEA">
            <w:pPr>
              <w:pStyle w:val="ConsPlusNormal"/>
              <w:jc w:val="both"/>
            </w:pPr>
            <w:r>
              <w:t>Лесоводство и прочая лесохозяйственная деятельность</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51 </w:t>
            </w:r>
            <w:proofErr w:type="gramStart"/>
            <w:r>
              <w:t>введен</w:t>
            </w:r>
            <w:proofErr w:type="gramEnd"/>
            <w:r>
              <w:t xml:space="preserve"> </w:t>
            </w:r>
            <w:hyperlink r:id="rId44"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52</w:t>
            </w:r>
          </w:p>
        </w:tc>
        <w:tc>
          <w:tcPr>
            <w:tcW w:w="3798" w:type="dxa"/>
            <w:tcBorders>
              <w:bottom w:val="nil"/>
            </w:tcBorders>
          </w:tcPr>
          <w:p w:rsidR="00170DEA" w:rsidRDefault="00170DEA">
            <w:pPr>
              <w:pStyle w:val="ConsPlusNormal"/>
              <w:jc w:val="both"/>
            </w:pPr>
            <w:r>
              <w:t xml:space="preserve">Деятельность по письменному и </w:t>
            </w:r>
            <w:r>
              <w:lastRenderedPageBreak/>
              <w:t>устному переводу</w:t>
            </w:r>
          </w:p>
        </w:tc>
        <w:tc>
          <w:tcPr>
            <w:tcW w:w="1594" w:type="dxa"/>
            <w:tcBorders>
              <w:bottom w:val="nil"/>
            </w:tcBorders>
          </w:tcPr>
          <w:p w:rsidR="00170DEA" w:rsidRDefault="00170DEA">
            <w:pPr>
              <w:pStyle w:val="ConsPlusNormal"/>
              <w:jc w:val="center"/>
            </w:pPr>
            <w:r>
              <w:lastRenderedPageBreak/>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52 </w:t>
            </w:r>
            <w:proofErr w:type="gramStart"/>
            <w:r>
              <w:t>введен</w:t>
            </w:r>
            <w:proofErr w:type="gramEnd"/>
            <w:r>
              <w:t xml:space="preserve"> </w:t>
            </w:r>
            <w:hyperlink r:id="rId45"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53</w:t>
            </w:r>
          </w:p>
        </w:tc>
        <w:tc>
          <w:tcPr>
            <w:tcW w:w="3798" w:type="dxa"/>
            <w:tcBorders>
              <w:bottom w:val="nil"/>
            </w:tcBorders>
          </w:tcPr>
          <w:p w:rsidR="00170DEA" w:rsidRDefault="00170DEA">
            <w:pPr>
              <w:pStyle w:val="ConsPlusNormal"/>
              <w:jc w:val="both"/>
            </w:pPr>
            <w:r>
              <w:t>Деятельность по уходу за престарелыми и инвалидами</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53 </w:t>
            </w:r>
            <w:proofErr w:type="gramStart"/>
            <w:r>
              <w:t>введен</w:t>
            </w:r>
            <w:proofErr w:type="gramEnd"/>
            <w:r>
              <w:t xml:space="preserve"> </w:t>
            </w:r>
            <w:hyperlink r:id="rId46"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54</w:t>
            </w:r>
          </w:p>
        </w:tc>
        <w:tc>
          <w:tcPr>
            <w:tcW w:w="3798" w:type="dxa"/>
            <w:tcBorders>
              <w:bottom w:val="nil"/>
            </w:tcBorders>
          </w:tcPr>
          <w:p w:rsidR="00170DEA" w:rsidRDefault="00170DEA">
            <w:pPr>
              <w:pStyle w:val="ConsPlusNormal"/>
              <w:jc w:val="both"/>
            </w:pPr>
            <w:r>
              <w:t>Сбор, обработка и утилизация отходов, а также обработка вторичного сырья</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54 </w:t>
            </w:r>
            <w:proofErr w:type="gramStart"/>
            <w:r>
              <w:t>введен</w:t>
            </w:r>
            <w:proofErr w:type="gramEnd"/>
            <w:r>
              <w:t xml:space="preserve"> </w:t>
            </w:r>
            <w:hyperlink r:id="rId47"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55</w:t>
            </w:r>
          </w:p>
        </w:tc>
        <w:tc>
          <w:tcPr>
            <w:tcW w:w="3798" w:type="dxa"/>
            <w:tcBorders>
              <w:bottom w:val="nil"/>
            </w:tcBorders>
          </w:tcPr>
          <w:p w:rsidR="00170DEA" w:rsidRDefault="00170DEA">
            <w:pPr>
              <w:pStyle w:val="ConsPlusNormal"/>
              <w:jc w:val="both"/>
            </w:pPr>
            <w:r>
              <w:t>Резка, обработка и отделка камня для памятников</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55 </w:t>
            </w:r>
            <w:proofErr w:type="gramStart"/>
            <w:r>
              <w:t>введен</w:t>
            </w:r>
            <w:proofErr w:type="gramEnd"/>
            <w:r>
              <w:t xml:space="preserve"> </w:t>
            </w:r>
            <w:hyperlink r:id="rId48"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56</w:t>
            </w:r>
          </w:p>
        </w:tc>
        <w:tc>
          <w:tcPr>
            <w:tcW w:w="3798" w:type="dxa"/>
            <w:tcBorders>
              <w:bottom w:val="nil"/>
            </w:tcBorders>
            <w:vAlign w:val="bottom"/>
          </w:tcPr>
          <w:p w:rsidR="00170DEA" w:rsidRDefault="00170DEA">
            <w:pPr>
              <w:pStyle w:val="ConsPlusNormal"/>
              <w:jc w:val="both"/>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56 в ред. </w:t>
            </w:r>
            <w:hyperlink r:id="rId49"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57</w:t>
            </w:r>
          </w:p>
        </w:tc>
        <w:tc>
          <w:tcPr>
            <w:tcW w:w="3798" w:type="dxa"/>
            <w:tcBorders>
              <w:bottom w:val="nil"/>
            </w:tcBorders>
          </w:tcPr>
          <w:p w:rsidR="00170DEA" w:rsidRDefault="00170DEA">
            <w:pPr>
              <w:pStyle w:val="ConsPlusNormal"/>
              <w:jc w:val="both"/>
            </w:pPr>
            <w:r>
              <w:t>Ремонт компьютеров и коммуникационного оборудования</w:t>
            </w:r>
          </w:p>
        </w:tc>
        <w:tc>
          <w:tcPr>
            <w:tcW w:w="1594" w:type="dxa"/>
            <w:tcBorders>
              <w:bottom w:val="nil"/>
            </w:tcBorders>
          </w:tcPr>
          <w:p w:rsidR="00170DEA" w:rsidRDefault="00170DEA">
            <w:pPr>
              <w:pStyle w:val="ConsPlusNormal"/>
              <w:jc w:val="center"/>
            </w:pPr>
            <w:r>
              <w:t>100000</w:t>
            </w:r>
          </w:p>
        </w:tc>
        <w:tc>
          <w:tcPr>
            <w:tcW w:w="1594" w:type="dxa"/>
            <w:tcBorders>
              <w:bottom w:val="nil"/>
            </w:tcBorders>
          </w:tcPr>
          <w:p w:rsidR="00170DEA" w:rsidRDefault="00170DEA">
            <w:pPr>
              <w:pStyle w:val="ConsPlusNormal"/>
              <w:jc w:val="center"/>
            </w:pPr>
            <w:r>
              <w:t>200000</w:t>
            </w:r>
          </w:p>
        </w:tc>
        <w:tc>
          <w:tcPr>
            <w:tcW w:w="1594" w:type="dxa"/>
            <w:tcBorders>
              <w:bottom w:val="nil"/>
            </w:tcBorders>
          </w:tcPr>
          <w:p w:rsidR="00170DEA" w:rsidRDefault="00170DEA">
            <w:pPr>
              <w:pStyle w:val="ConsPlusNormal"/>
              <w:jc w:val="center"/>
            </w:pPr>
            <w:r>
              <w:t>300000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57 </w:t>
            </w:r>
            <w:proofErr w:type="gramStart"/>
            <w:r>
              <w:t>введен</w:t>
            </w:r>
            <w:proofErr w:type="gramEnd"/>
            <w:r>
              <w:t xml:space="preserve"> </w:t>
            </w:r>
            <w:hyperlink r:id="rId50" w:history="1">
              <w:r>
                <w:rPr>
                  <w:color w:val="0000FF"/>
                </w:rPr>
                <w:t>Законом</w:t>
              </w:r>
            </w:hyperlink>
            <w:r>
              <w:t xml:space="preserve"> Забайкальского края от 23.11.2016 N 1400-ЗЗК)</w:t>
            </w:r>
          </w:p>
        </w:tc>
      </w:tr>
      <w:tr w:rsidR="00170DEA">
        <w:tblPrEx>
          <w:tblBorders>
            <w:insideH w:val="nil"/>
          </w:tblBorders>
        </w:tblPrEx>
        <w:tc>
          <w:tcPr>
            <w:tcW w:w="454" w:type="dxa"/>
            <w:tcBorders>
              <w:bottom w:val="nil"/>
            </w:tcBorders>
          </w:tcPr>
          <w:p w:rsidR="00170DEA" w:rsidRDefault="00170DEA">
            <w:pPr>
              <w:pStyle w:val="ConsPlusNormal"/>
              <w:jc w:val="center"/>
            </w:pPr>
            <w:r>
              <w:t>58</w:t>
            </w:r>
          </w:p>
        </w:tc>
        <w:tc>
          <w:tcPr>
            <w:tcW w:w="3798" w:type="dxa"/>
            <w:tcBorders>
              <w:bottom w:val="nil"/>
            </w:tcBorders>
          </w:tcPr>
          <w:p w:rsidR="00170DEA" w:rsidRDefault="00170DEA">
            <w:pPr>
              <w:pStyle w:val="ConsPlusNormal"/>
              <w:jc w:val="both"/>
            </w:pPr>
            <w:r>
              <w:t>Животноводство, услуги в области животноводства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58 </w:t>
            </w:r>
            <w:proofErr w:type="gramStart"/>
            <w:r>
              <w:t>введен</w:t>
            </w:r>
            <w:proofErr w:type="gramEnd"/>
            <w:r>
              <w:t xml:space="preserve"> </w:t>
            </w:r>
            <w:hyperlink r:id="rId51"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59</w:t>
            </w:r>
          </w:p>
        </w:tc>
        <w:tc>
          <w:tcPr>
            <w:tcW w:w="3798" w:type="dxa"/>
            <w:tcBorders>
              <w:bottom w:val="nil"/>
            </w:tcBorders>
          </w:tcPr>
          <w:p w:rsidR="00170DEA" w:rsidRDefault="00170DEA">
            <w:pPr>
              <w:pStyle w:val="ConsPlusNormal"/>
              <w:jc w:val="both"/>
            </w:pPr>
            <w:r>
              <w:t>Деятельность стоянок для транспортных средств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59 </w:t>
            </w:r>
            <w:proofErr w:type="gramStart"/>
            <w:r>
              <w:t>введен</w:t>
            </w:r>
            <w:proofErr w:type="gramEnd"/>
            <w:r>
              <w:t xml:space="preserve"> </w:t>
            </w:r>
            <w:hyperlink r:id="rId52"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60</w:t>
            </w:r>
          </w:p>
        </w:tc>
        <w:tc>
          <w:tcPr>
            <w:tcW w:w="3798" w:type="dxa"/>
            <w:tcBorders>
              <w:bottom w:val="nil"/>
            </w:tcBorders>
          </w:tcPr>
          <w:p w:rsidR="00170DEA" w:rsidRDefault="00170DEA">
            <w:pPr>
              <w:pStyle w:val="ConsPlusNormal"/>
              <w:jc w:val="both"/>
            </w:pPr>
            <w:r>
              <w:t>Помол зерна, производство муки и крупы из зерен пшеницы, ржи, овса, кукурузы или прочих хлебных злаков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60 </w:t>
            </w:r>
            <w:proofErr w:type="gramStart"/>
            <w:r>
              <w:t>введен</w:t>
            </w:r>
            <w:proofErr w:type="gramEnd"/>
            <w:r>
              <w:t xml:space="preserve"> </w:t>
            </w:r>
            <w:hyperlink r:id="rId53"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61</w:t>
            </w:r>
          </w:p>
        </w:tc>
        <w:tc>
          <w:tcPr>
            <w:tcW w:w="3798" w:type="dxa"/>
            <w:tcBorders>
              <w:bottom w:val="nil"/>
            </w:tcBorders>
          </w:tcPr>
          <w:p w:rsidR="00170DEA" w:rsidRDefault="00170DEA">
            <w:pPr>
              <w:pStyle w:val="ConsPlusNormal"/>
              <w:jc w:val="both"/>
            </w:pPr>
            <w:r>
              <w:t>Услуги по уходу за домашними животными</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61 </w:t>
            </w:r>
            <w:proofErr w:type="gramStart"/>
            <w:r>
              <w:t>введен</w:t>
            </w:r>
            <w:proofErr w:type="gramEnd"/>
            <w:r>
              <w:t xml:space="preserve"> </w:t>
            </w:r>
            <w:hyperlink r:id="rId54"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62</w:t>
            </w:r>
          </w:p>
        </w:tc>
        <w:tc>
          <w:tcPr>
            <w:tcW w:w="3798" w:type="dxa"/>
            <w:tcBorders>
              <w:bottom w:val="nil"/>
            </w:tcBorders>
          </w:tcPr>
          <w:p w:rsidR="00170DEA" w:rsidRDefault="00170DEA">
            <w:pPr>
              <w:pStyle w:val="ConsPlusNormal"/>
              <w:jc w:val="both"/>
            </w:pPr>
            <w:r>
              <w:t xml:space="preserve">Изготовление и ремонт бондарной посуды и гончарных изделий по </w:t>
            </w:r>
            <w:r>
              <w:lastRenderedPageBreak/>
              <w:t>индивидуальному заказу населения</w:t>
            </w:r>
          </w:p>
        </w:tc>
        <w:tc>
          <w:tcPr>
            <w:tcW w:w="1594" w:type="dxa"/>
            <w:tcBorders>
              <w:bottom w:val="nil"/>
            </w:tcBorders>
          </w:tcPr>
          <w:p w:rsidR="00170DEA" w:rsidRDefault="00170DEA">
            <w:pPr>
              <w:pStyle w:val="ConsPlusNormal"/>
              <w:jc w:val="center"/>
            </w:pPr>
            <w:r>
              <w:lastRenderedPageBreak/>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62 </w:t>
            </w:r>
            <w:proofErr w:type="gramStart"/>
            <w:r>
              <w:t>введен</w:t>
            </w:r>
            <w:proofErr w:type="gramEnd"/>
            <w:r>
              <w:t xml:space="preserve"> </w:t>
            </w:r>
            <w:hyperlink r:id="rId55"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63</w:t>
            </w:r>
          </w:p>
        </w:tc>
        <w:tc>
          <w:tcPr>
            <w:tcW w:w="3798" w:type="dxa"/>
            <w:tcBorders>
              <w:bottom w:val="nil"/>
            </w:tcBorders>
          </w:tcPr>
          <w:p w:rsidR="00170DEA" w:rsidRDefault="00170DEA">
            <w:pPr>
              <w:pStyle w:val="ConsPlusNormal"/>
              <w:jc w:val="both"/>
            </w:pPr>
            <w:r>
              <w:t>Услуги по изготовлению валяной обуви</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63 </w:t>
            </w:r>
            <w:proofErr w:type="gramStart"/>
            <w:r>
              <w:t>введен</w:t>
            </w:r>
            <w:proofErr w:type="gramEnd"/>
            <w:r>
              <w:t xml:space="preserve"> </w:t>
            </w:r>
            <w:hyperlink r:id="rId56"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64</w:t>
            </w:r>
          </w:p>
        </w:tc>
        <w:tc>
          <w:tcPr>
            <w:tcW w:w="3798" w:type="dxa"/>
            <w:tcBorders>
              <w:bottom w:val="nil"/>
            </w:tcBorders>
          </w:tcPr>
          <w:p w:rsidR="00170DEA" w:rsidRDefault="00170DEA">
            <w:pPr>
              <w:pStyle w:val="ConsPlusNormal"/>
              <w:jc w:val="both"/>
            </w:pPr>
            <w:r>
              <w:t>Услуги по изготовлению сельскохозяйственного инвентаря из материала заказчика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64 </w:t>
            </w:r>
            <w:proofErr w:type="gramStart"/>
            <w:r>
              <w:t>введен</w:t>
            </w:r>
            <w:proofErr w:type="gramEnd"/>
            <w:r>
              <w:t xml:space="preserve"> </w:t>
            </w:r>
            <w:hyperlink r:id="rId57"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65</w:t>
            </w:r>
          </w:p>
        </w:tc>
        <w:tc>
          <w:tcPr>
            <w:tcW w:w="3798" w:type="dxa"/>
            <w:tcBorders>
              <w:bottom w:val="nil"/>
            </w:tcBorders>
          </w:tcPr>
          <w:p w:rsidR="00170DEA" w:rsidRDefault="00170DEA">
            <w:pPr>
              <w:pStyle w:val="ConsPlusNormal"/>
              <w:jc w:val="both"/>
            </w:pPr>
            <w:r>
              <w:t>Граверные работы по металлу, стеклу, фарфору, дереву, керамике, кроме ювелирных изделий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65 </w:t>
            </w:r>
            <w:proofErr w:type="gramStart"/>
            <w:r>
              <w:t>введен</w:t>
            </w:r>
            <w:proofErr w:type="gramEnd"/>
            <w:r>
              <w:t xml:space="preserve"> </w:t>
            </w:r>
            <w:hyperlink r:id="rId58"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66</w:t>
            </w:r>
          </w:p>
        </w:tc>
        <w:tc>
          <w:tcPr>
            <w:tcW w:w="3798" w:type="dxa"/>
            <w:tcBorders>
              <w:bottom w:val="nil"/>
            </w:tcBorders>
          </w:tcPr>
          <w:p w:rsidR="00170DEA" w:rsidRDefault="00170DEA">
            <w:pPr>
              <w:pStyle w:val="ConsPlusNormal"/>
              <w:jc w:val="both"/>
            </w:pPr>
            <w:r>
              <w:t>Изготовление и ремонт деревянных лодок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66 </w:t>
            </w:r>
            <w:proofErr w:type="gramStart"/>
            <w:r>
              <w:t>введен</w:t>
            </w:r>
            <w:proofErr w:type="gramEnd"/>
            <w:r>
              <w:t xml:space="preserve"> </w:t>
            </w:r>
            <w:hyperlink r:id="rId59"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67</w:t>
            </w:r>
          </w:p>
        </w:tc>
        <w:tc>
          <w:tcPr>
            <w:tcW w:w="3798" w:type="dxa"/>
            <w:tcBorders>
              <w:bottom w:val="nil"/>
            </w:tcBorders>
          </w:tcPr>
          <w:p w:rsidR="00170DEA" w:rsidRDefault="00170DEA">
            <w:pPr>
              <w:pStyle w:val="ConsPlusNormal"/>
              <w:jc w:val="both"/>
            </w:pPr>
            <w:r>
              <w:t>Ремонт игрушек и подобных им изделий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67 </w:t>
            </w:r>
            <w:proofErr w:type="gramStart"/>
            <w:r>
              <w:t>введен</w:t>
            </w:r>
            <w:proofErr w:type="gramEnd"/>
            <w:r>
              <w:t xml:space="preserve"> </w:t>
            </w:r>
            <w:hyperlink r:id="rId60"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68</w:t>
            </w:r>
          </w:p>
        </w:tc>
        <w:tc>
          <w:tcPr>
            <w:tcW w:w="3798" w:type="dxa"/>
            <w:tcBorders>
              <w:bottom w:val="nil"/>
            </w:tcBorders>
          </w:tcPr>
          <w:p w:rsidR="00170DEA" w:rsidRDefault="00170DEA">
            <w:pPr>
              <w:pStyle w:val="ConsPlusNormal"/>
              <w:jc w:val="both"/>
            </w:pPr>
            <w:r>
              <w:t>Ремонт спортивного и туристического оборудования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68 </w:t>
            </w:r>
            <w:proofErr w:type="gramStart"/>
            <w:r>
              <w:t>введен</w:t>
            </w:r>
            <w:proofErr w:type="gramEnd"/>
            <w:r>
              <w:t xml:space="preserve"> </w:t>
            </w:r>
            <w:hyperlink r:id="rId61"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69</w:t>
            </w:r>
          </w:p>
        </w:tc>
        <w:tc>
          <w:tcPr>
            <w:tcW w:w="3798" w:type="dxa"/>
            <w:tcBorders>
              <w:bottom w:val="nil"/>
            </w:tcBorders>
          </w:tcPr>
          <w:p w:rsidR="00170DEA" w:rsidRDefault="00170DEA">
            <w:pPr>
              <w:pStyle w:val="ConsPlusNormal"/>
              <w:jc w:val="both"/>
            </w:pPr>
            <w:r>
              <w:t>Услуги по вспашке огородов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69 </w:t>
            </w:r>
            <w:proofErr w:type="gramStart"/>
            <w:r>
              <w:t>введен</w:t>
            </w:r>
            <w:proofErr w:type="gramEnd"/>
            <w:r>
              <w:t xml:space="preserve"> </w:t>
            </w:r>
            <w:hyperlink r:id="rId62"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70</w:t>
            </w:r>
          </w:p>
        </w:tc>
        <w:tc>
          <w:tcPr>
            <w:tcW w:w="3798" w:type="dxa"/>
            <w:tcBorders>
              <w:bottom w:val="nil"/>
            </w:tcBorders>
          </w:tcPr>
          <w:p w:rsidR="00170DEA" w:rsidRDefault="00170DEA">
            <w:pPr>
              <w:pStyle w:val="ConsPlusNormal"/>
              <w:jc w:val="both"/>
            </w:pPr>
            <w:r>
              <w:t>Услуги по распиловке дров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70 </w:t>
            </w:r>
            <w:proofErr w:type="gramStart"/>
            <w:r>
              <w:t>введен</w:t>
            </w:r>
            <w:proofErr w:type="gramEnd"/>
            <w:r>
              <w:t xml:space="preserve"> </w:t>
            </w:r>
            <w:hyperlink r:id="rId63"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71</w:t>
            </w:r>
          </w:p>
        </w:tc>
        <w:tc>
          <w:tcPr>
            <w:tcW w:w="3798" w:type="dxa"/>
            <w:tcBorders>
              <w:bottom w:val="nil"/>
            </w:tcBorders>
          </w:tcPr>
          <w:p w:rsidR="00170DEA" w:rsidRDefault="00170DEA">
            <w:pPr>
              <w:pStyle w:val="ConsPlusNormal"/>
              <w:jc w:val="both"/>
            </w:pPr>
            <w:r>
              <w:t>Сборка и ремонт очков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71 </w:t>
            </w:r>
            <w:proofErr w:type="gramStart"/>
            <w:r>
              <w:t>введен</w:t>
            </w:r>
            <w:proofErr w:type="gramEnd"/>
            <w:r>
              <w:t xml:space="preserve"> </w:t>
            </w:r>
            <w:hyperlink r:id="rId64"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72</w:t>
            </w:r>
          </w:p>
        </w:tc>
        <w:tc>
          <w:tcPr>
            <w:tcW w:w="3798" w:type="dxa"/>
            <w:tcBorders>
              <w:bottom w:val="nil"/>
            </w:tcBorders>
          </w:tcPr>
          <w:p w:rsidR="00170DEA" w:rsidRDefault="00170DEA">
            <w:pPr>
              <w:pStyle w:val="ConsPlusNormal"/>
              <w:jc w:val="both"/>
            </w:pPr>
            <w:r>
              <w:t>Изготовление и печатание визитных карточек и пригласительных билетов на семейные торжества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72 </w:t>
            </w:r>
            <w:proofErr w:type="gramStart"/>
            <w:r>
              <w:t>введен</w:t>
            </w:r>
            <w:proofErr w:type="gramEnd"/>
            <w:r>
              <w:t xml:space="preserve"> </w:t>
            </w:r>
            <w:hyperlink r:id="rId65"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lastRenderedPageBreak/>
              <w:t>73</w:t>
            </w:r>
          </w:p>
        </w:tc>
        <w:tc>
          <w:tcPr>
            <w:tcW w:w="3798" w:type="dxa"/>
            <w:tcBorders>
              <w:bottom w:val="nil"/>
            </w:tcBorders>
          </w:tcPr>
          <w:p w:rsidR="00170DEA" w:rsidRDefault="00170DEA">
            <w:pPr>
              <w:pStyle w:val="ConsPlusNormal"/>
              <w:jc w:val="both"/>
            </w:pPr>
            <w:r>
              <w:t>Переплетные, брошюровочные, окантовочные, картонажные работы</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73 </w:t>
            </w:r>
            <w:proofErr w:type="gramStart"/>
            <w:r>
              <w:t>введен</w:t>
            </w:r>
            <w:proofErr w:type="gramEnd"/>
            <w:r>
              <w:t xml:space="preserve"> </w:t>
            </w:r>
            <w:hyperlink r:id="rId66"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74</w:t>
            </w:r>
          </w:p>
        </w:tc>
        <w:tc>
          <w:tcPr>
            <w:tcW w:w="3798" w:type="dxa"/>
            <w:tcBorders>
              <w:bottom w:val="nil"/>
            </w:tcBorders>
          </w:tcPr>
          <w:p w:rsidR="00170DEA" w:rsidRDefault="00170DEA">
            <w:pPr>
              <w:pStyle w:val="ConsPlusNormal"/>
              <w:jc w:val="both"/>
            </w:pPr>
            <w:r>
              <w:t>Услуги по ремонту сифонов и автосифонов, в том числе зарядка газовых баллончиков для сифонов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74 </w:t>
            </w:r>
            <w:proofErr w:type="gramStart"/>
            <w:r>
              <w:t>введен</w:t>
            </w:r>
            <w:proofErr w:type="gramEnd"/>
            <w:r>
              <w:t xml:space="preserve"> </w:t>
            </w:r>
            <w:hyperlink r:id="rId67"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75</w:t>
            </w:r>
          </w:p>
        </w:tc>
        <w:tc>
          <w:tcPr>
            <w:tcW w:w="3798" w:type="dxa"/>
            <w:tcBorders>
              <w:bottom w:val="nil"/>
            </w:tcBorders>
          </w:tcPr>
          <w:p w:rsidR="00170DEA" w:rsidRDefault="00170DEA">
            <w:pPr>
              <w:pStyle w:val="ConsPlusNormal"/>
              <w:jc w:val="both"/>
            </w:pPr>
            <w:r>
              <w:t>Производство масел и жиров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75 </w:t>
            </w:r>
            <w:proofErr w:type="gramStart"/>
            <w:r>
              <w:t>введен</w:t>
            </w:r>
            <w:proofErr w:type="gramEnd"/>
            <w:r>
              <w:t xml:space="preserve"> </w:t>
            </w:r>
            <w:hyperlink r:id="rId68"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76</w:t>
            </w:r>
          </w:p>
        </w:tc>
        <w:tc>
          <w:tcPr>
            <w:tcW w:w="3798" w:type="dxa"/>
            <w:tcBorders>
              <w:bottom w:val="nil"/>
            </w:tcBorders>
          </w:tcPr>
          <w:p w:rsidR="00170DEA" w:rsidRDefault="00170DEA">
            <w:pPr>
              <w:pStyle w:val="ConsPlusNormal"/>
              <w:jc w:val="both"/>
            </w:pPr>
            <w:r>
              <w:t>Подготовка и прядение прочих текстильных волокон</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76 </w:t>
            </w:r>
            <w:proofErr w:type="gramStart"/>
            <w:r>
              <w:t>введен</w:t>
            </w:r>
            <w:proofErr w:type="gramEnd"/>
            <w:r>
              <w:t xml:space="preserve"> </w:t>
            </w:r>
            <w:hyperlink r:id="rId69"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77</w:t>
            </w:r>
          </w:p>
        </w:tc>
        <w:tc>
          <w:tcPr>
            <w:tcW w:w="3798" w:type="dxa"/>
            <w:tcBorders>
              <w:bottom w:val="nil"/>
            </w:tcBorders>
          </w:tcPr>
          <w:p w:rsidR="00170DEA" w:rsidRDefault="00170DEA">
            <w:pPr>
              <w:pStyle w:val="ConsPlusNormal"/>
              <w:jc w:val="both"/>
            </w:pPr>
            <w:r>
              <w:t>Плиссировка и подобные работы на текстильных материалах</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77 </w:t>
            </w:r>
            <w:proofErr w:type="gramStart"/>
            <w:r>
              <w:t>введен</w:t>
            </w:r>
            <w:proofErr w:type="gramEnd"/>
            <w:r>
              <w:t xml:space="preserve"> </w:t>
            </w:r>
            <w:hyperlink r:id="rId70"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78</w:t>
            </w:r>
          </w:p>
        </w:tc>
        <w:tc>
          <w:tcPr>
            <w:tcW w:w="3798" w:type="dxa"/>
            <w:tcBorders>
              <w:bottom w:val="nil"/>
            </w:tcBorders>
          </w:tcPr>
          <w:p w:rsidR="00170DEA" w:rsidRDefault="00170DEA">
            <w:pPr>
              <w:pStyle w:val="ConsPlusNormal"/>
              <w:jc w:val="both"/>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78 </w:t>
            </w:r>
            <w:proofErr w:type="gramStart"/>
            <w:r>
              <w:t>введен</w:t>
            </w:r>
            <w:proofErr w:type="gramEnd"/>
            <w:r>
              <w:t xml:space="preserve"> </w:t>
            </w:r>
            <w:hyperlink r:id="rId71"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79</w:t>
            </w:r>
          </w:p>
        </w:tc>
        <w:tc>
          <w:tcPr>
            <w:tcW w:w="3798" w:type="dxa"/>
            <w:tcBorders>
              <w:bottom w:val="nil"/>
            </w:tcBorders>
          </w:tcPr>
          <w:p w:rsidR="00170DEA" w:rsidRDefault="00170DEA">
            <w:pPr>
              <w:pStyle w:val="ConsPlusNormal"/>
              <w:jc w:val="both"/>
            </w:pPr>
            <w:r>
              <w:t>Изготовление кухонной мебели по индивидуальному заказу населения</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79 </w:t>
            </w:r>
            <w:proofErr w:type="gramStart"/>
            <w:r>
              <w:t>введен</w:t>
            </w:r>
            <w:proofErr w:type="gramEnd"/>
            <w:r>
              <w:t xml:space="preserve"> </w:t>
            </w:r>
            <w:hyperlink r:id="rId72"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80</w:t>
            </w:r>
          </w:p>
        </w:tc>
        <w:tc>
          <w:tcPr>
            <w:tcW w:w="3798" w:type="dxa"/>
            <w:tcBorders>
              <w:bottom w:val="nil"/>
            </w:tcBorders>
          </w:tcPr>
          <w:p w:rsidR="00170DEA" w:rsidRDefault="00170DEA">
            <w:pPr>
              <w:pStyle w:val="ConsPlusNormal"/>
              <w:jc w:val="both"/>
            </w:pPr>
            <w:r>
              <w:t>Изготовление прочей мебели и отдельных мебельных деталей, не включенных в другие группировки по индивидуальному заказу населения</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80 </w:t>
            </w:r>
            <w:proofErr w:type="gramStart"/>
            <w:r>
              <w:t>введен</w:t>
            </w:r>
            <w:proofErr w:type="gramEnd"/>
            <w:r>
              <w:t xml:space="preserve"> </w:t>
            </w:r>
            <w:hyperlink r:id="rId73"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81</w:t>
            </w:r>
          </w:p>
        </w:tc>
        <w:tc>
          <w:tcPr>
            <w:tcW w:w="3798" w:type="dxa"/>
            <w:tcBorders>
              <w:bottom w:val="nil"/>
            </w:tcBorders>
          </w:tcPr>
          <w:p w:rsidR="00170DEA" w:rsidRDefault="00170DEA">
            <w:pPr>
              <w:pStyle w:val="ConsPlusNormal"/>
              <w:jc w:val="both"/>
            </w:pPr>
            <w:r>
              <w:t>Изготовление ювелирных изделий и аналогичных изделий по индивидуальному заказу населения</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81 </w:t>
            </w:r>
            <w:proofErr w:type="gramStart"/>
            <w:r>
              <w:t>введен</w:t>
            </w:r>
            <w:proofErr w:type="gramEnd"/>
            <w:r>
              <w:t xml:space="preserve"> </w:t>
            </w:r>
            <w:hyperlink r:id="rId74"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82</w:t>
            </w:r>
          </w:p>
        </w:tc>
        <w:tc>
          <w:tcPr>
            <w:tcW w:w="3798" w:type="dxa"/>
            <w:tcBorders>
              <w:bottom w:val="nil"/>
            </w:tcBorders>
          </w:tcPr>
          <w:p w:rsidR="00170DEA" w:rsidRDefault="00170DEA">
            <w:pPr>
              <w:pStyle w:val="ConsPlusNormal"/>
              <w:jc w:val="both"/>
            </w:pPr>
            <w:r>
              <w:t>Изготовление бижутерии и подобных товаров по индивидуальному заказу населения</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82 </w:t>
            </w:r>
            <w:proofErr w:type="gramStart"/>
            <w:r>
              <w:t>введен</w:t>
            </w:r>
            <w:proofErr w:type="gramEnd"/>
            <w:r>
              <w:t xml:space="preserve"> </w:t>
            </w:r>
            <w:hyperlink r:id="rId75"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83</w:t>
            </w:r>
          </w:p>
        </w:tc>
        <w:tc>
          <w:tcPr>
            <w:tcW w:w="3798" w:type="dxa"/>
            <w:tcBorders>
              <w:bottom w:val="nil"/>
            </w:tcBorders>
          </w:tcPr>
          <w:p w:rsidR="00170DEA" w:rsidRDefault="00170DEA">
            <w:pPr>
              <w:pStyle w:val="ConsPlusNormal"/>
              <w:jc w:val="both"/>
            </w:pPr>
            <w:r>
              <w:t>Разработка строительных проектов</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83 </w:t>
            </w:r>
            <w:proofErr w:type="gramStart"/>
            <w:r>
              <w:t>введен</w:t>
            </w:r>
            <w:proofErr w:type="gramEnd"/>
            <w:r>
              <w:t xml:space="preserve"> </w:t>
            </w:r>
            <w:hyperlink r:id="rId76"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84</w:t>
            </w:r>
          </w:p>
        </w:tc>
        <w:tc>
          <w:tcPr>
            <w:tcW w:w="3798" w:type="dxa"/>
            <w:tcBorders>
              <w:bottom w:val="nil"/>
            </w:tcBorders>
          </w:tcPr>
          <w:p w:rsidR="00170DEA" w:rsidRDefault="00170DEA">
            <w:pPr>
              <w:pStyle w:val="ConsPlusNormal"/>
              <w:jc w:val="both"/>
            </w:pPr>
            <w:r>
              <w:t>Строительство жилых и нежилых зданий</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84 </w:t>
            </w:r>
            <w:proofErr w:type="gramStart"/>
            <w:r>
              <w:t>введен</w:t>
            </w:r>
            <w:proofErr w:type="gramEnd"/>
            <w:r>
              <w:t xml:space="preserve"> </w:t>
            </w:r>
            <w:hyperlink r:id="rId77"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85</w:t>
            </w:r>
          </w:p>
        </w:tc>
        <w:tc>
          <w:tcPr>
            <w:tcW w:w="3798" w:type="dxa"/>
            <w:tcBorders>
              <w:bottom w:val="nil"/>
            </w:tcBorders>
          </w:tcPr>
          <w:p w:rsidR="00170DEA" w:rsidRDefault="00170DEA">
            <w:pPr>
              <w:pStyle w:val="ConsPlusNormal"/>
              <w:jc w:val="both"/>
            </w:pPr>
            <w:r>
              <w:t>Строительство инженерных коммуникаций для водоснабжения и водоотведения, газоснабжения</w:t>
            </w:r>
          </w:p>
        </w:tc>
        <w:tc>
          <w:tcPr>
            <w:tcW w:w="1594" w:type="dxa"/>
            <w:tcBorders>
              <w:bottom w:val="nil"/>
            </w:tcBorders>
          </w:tcPr>
          <w:p w:rsidR="00170DEA" w:rsidRDefault="00170DEA">
            <w:pPr>
              <w:pStyle w:val="ConsPlusNormal"/>
              <w:jc w:val="center"/>
            </w:pPr>
            <w:r>
              <w:t>150 000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400 000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85 </w:t>
            </w:r>
            <w:proofErr w:type="gramStart"/>
            <w:r>
              <w:t>введен</w:t>
            </w:r>
            <w:proofErr w:type="gramEnd"/>
            <w:r>
              <w:t xml:space="preserve"> </w:t>
            </w:r>
            <w:hyperlink r:id="rId78"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86</w:t>
            </w:r>
          </w:p>
        </w:tc>
        <w:tc>
          <w:tcPr>
            <w:tcW w:w="3798" w:type="dxa"/>
            <w:tcBorders>
              <w:bottom w:val="nil"/>
            </w:tcBorders>
          </w:tcPr>
          <w:p w:rsidR="00170DEA" w:rsidRDefault="00170DEA">
            <w:pPr>
              <w:pStyle w:val="ConsPlusNormal"/>
              <w:jc w:val="both"/>
            </w:pPr>
            <w:r>
              <w:t>Виды издательской деятельности прочие</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86 </w:t>
            </w:r>
            <w:proofErr w:type="gramStart"/>
            <w:r>
              <w:t>введен</w:t>
            </w:r>
            <w:proofErr w:type="gramEnd"/>
            <w:r>
              <w:t xml:space="preserve"> </w:t>
            </w:r>
            <w:hyperlink r:id="rId79"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87</w:t>
            </w:r>
          </w:p>
        </w:tc>
        <w:tc>
          <w:tcPr>
            <w:tcW w:w="3798" w:type="dxa"/>
            <w:tcBorders>
              <w:bottom w:val="nil"/>
            </w:tcBorders>
          </w:tcPr>
          <w:p w:rsidR="00170DEA" w:rsidRDefault="00170DEA">
            <w:pPr>
              <w:pStyle w:val="ConsPlusNormal"/>
              <w:jc w:val="both"/>
            </w:pPr>
            <w:r>
              <w:t>Деятельность по чистке и уборке жилых зданий и нежилых помещений прочая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87 </w:t>
            </w:r>
            <w:proofErr w:type="gramStart"/>
            <w:r>
              <w:t>введен</w:t>
            </w:r>
            <w:proofErr w:type="gramEnd"/>
            <w:r>
              <w:t xml:space="preserve"> </w:t>
            </w:r>
            <w:hyperlink r:id="rId80"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88</w:t>
            </w:r>
          </w:p>
        </w:tc>
        <w:tc>
          <w:tcPr>
            <w:tcW w:w="3798" w:type="dxa"/>
            <w:tcBorders>
              <w:bottom w:val="nil"/>
            </w:tcBorders>
          </w:tcPr>
          <w:p w:rsidR="00170DEA" w:rsidRDefault="00170DEA">
            <w:pPr>
              <w:pStyle w:val="ConsPlusNormal"/>
              <w:jc w:val="both"/>
            </w:pPr>
            <w:r>
              <w:t>Дезинфекция, дезинсекция, дератизация зданий, промышленного оборудования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88 </w:t>
            </w:r>
            <w:proofErr w:type="gramStart"/>
            <w:r>
              <w:t>введен</w:t>
            </w:r>
            <w:proofErr w:type="gramEnd"/>
            <w:r>
              <w:t xml:space="preserve"> </w:t>
            </w:r>
            <w:hyperlink r:id="rId81"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89</w:t>
            </w:r>
          </w:p>
        </w:tc>
        <w:tc>
          <w:tcPr>
            <w:tcW w:w="3798" w:type="dxa"/>
            <w:tcBorders>
              <w:bottom w:val="nil"/>
            </w:tcBorders>
          </w:tcPr>
          <w:p w:rsidR="00170DEA" w:rsidRDefault="00170DEA">
            <w:pPr>
              <w:pStyle w:val="ConsPlusNormal"/>
              <w:jc w:val="both"/>
            </w:pPr>
            <w:r>
              <w:t>Подметание улиц и уборка снега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89 </w:t>
            </w:r>
            <w:proofErr w:type="gramStart"/>
            <w:r>
              <w:t>введен</w:t>
            </w:r>
            <w:proofErr w:type="gramEnd"/>
            <w:r>
              <w:t xml:space="preserve"> </w:t>
            </w:r>
            <w:hyperlink r:id="rId82"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90</w:t>
            </w:r>
          </w:p>
        </w:tc>
        <w:tc>
          <w:tcPr>
            <w:tcW w:w="3798" w:type="dxa"/>
            <w:tcBorders>
              <w:bottom w:val="nil"/>
            </w:tcBorders>
          </w:tcPr>
          <w:p w:rsidR="00170DEA" w:rsidRDefault="00170DEA">
            <w:pPr>
              <w:pStyle w:val="ConsPlusNormal"/>
              <w:jc w:val="both"/>
            </w:pPr>
            <w:r>
              <w:t>Деятельность по чистке и уборке прочая, не включенная в другие группировки</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90 </w:t>
            </w:r>
            <w:proofErr w:type="gramStart"/>
            <w:r>
              <w:t>введен</w:t>
            </w:r>
            <w:proofErr w:type="gramEnd"/>
            <w:r>
              <w:t xml:space="preserve"> </w:t>
            </w:r>
            <w:hyperlink r:id="rId83"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91</w:t>
            </w:r>
          </w:p>
        </w:tc>
        <w:tc>
          <w:tcPr>
            <w:tcW w:w="3798" w:type="dxa"/>
            <w:tcBorders>
              <w:bottom w:val="nil"/>
            </w:tcBorders>
          </w:tcPr>
          <w:p w:rsidR="00170DEA" w:rsidRDefault="00170DEA">
            <w:pPr>
              <w:pStyle w:val="ConsPlusNormal"/>
              <w:jc w:val="both"/>
            </w:pPr>
            <w: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91 </w:t>
            </w:r>
            <w:proofErr w:type="gramStart"/>
            <w:r>
              <w:t>введен</w:t>
            </w:r>
            <w:proofErr w:type="gramEnd"/>
            <w:r>
              <w:t xml:space="preserve"> </w:t>
            </w:r>
            <w:hyperlink r:id="rId84"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92</w:t>
            </w:r>
          </w:p>
        </w:tc>
        <w:tc>
          <w:tcPr>
            <w:tcW w:w="3798" w:type="dxa"/>
            <w:tcBorders>
              <w:bottom w:val="nil"/>
            </w:tcBorders>
          </w:tcPr>
          <w:p w:rsidR="00170DEA" w:rsidRDefault="00170DEA">
            <w:pPr>
              <w:pStyle w:val="ConsPlusNormal"/>
              <w:jc w:val="both"/>
            </w:pPr>
            <w:r>
              <w:t>Деятельность зрелищно-развлекательная прочая, не включенная в другие группировки</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92 </w:t>
            </w:r>
            <w:proofErr w:type="gramStart"/>
            <w:r>
              <w:t>введен</w:t>
            </w:r>
            <w:proofErr w:type="gramEnd"/>
            <w:r>
              <w:t xml:space="preserve"> </w:t>
            </w:r>
            <w:hyperlink r:id="rId85"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93</w:t>
            </w:r>
          </w:p>
        </w:tc>
        <w:tc>
          <w:tcPr>
            <w:tcW w:w="3798" w:type="dxa"/>
            <w:tcBorders>
              <w:bottom w:val="nil"/>
            </w:tcBorders>
          </w:tcPr>
          <w:p w:rsidR="00170DEA" w:rsidRDefault="00170DEA">
            <w:pPr>
              <w:pStyle w:val="ConsPlusNormal"/>
              <w:jc w:val="both"/>
            </w:pPr>
            <w:r>
              <w:t>Заточка пил, чертежных и других инструментов, ножей, ножниц, бритв, коньков и т.п.</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93 </w:t>
            </w:r>
            <w:proofErr w:type="gramStart"/>
            <w:r>
              <w:t>введен</w:t>
            </w:r>
            <w:proofErr w:type="gramEnd"/>
            <w:r>
              <w:t xml:space="preserve"> </w:t>
            </w:r>
            <w:hyperlink r:id="rId86"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94</w:t>
            </w:r>
          </w:p>
        </w:tc>
        <w:tc>
          <w:tcPr>
            <w:tcW w:w="3798" w:type="dxa"/>
            <w:tcBorders>
              <w:bottom w:val="nil"/>
            </w:tcBorders>
          </w:tcPr>
          <w:p w:rsidR="00170DEA" w:rsidRDefault="00170DEA">
            <w:pPr>
              <w:pStyle w:val="ConsPlusNormal"/>
              <w:jc w:val="both"/>
            </w:pPr>
            <w:r>
              <w:t>Ремонт велосипедов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94 </w:t>
            </w:r>
            <w:proofErr w:type="gramStart"/>
            <w:r>
              <w:t>введен</w:t>
            </w:r>
            <w:proofErr w:type="gramEnd"/>
            <w:r>
              <w:t xml:space="preserve"> </w:t>
            </w:r>
            <w:hyperlink r:id="rId87"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95</w:t>
            </w:r>
          </w:p>
        </w:tc>
        <w:tc>
          <w:tcPr>
            <w:tcW w:w="3798" w:type="dxa"/>
            <w:tcBorders>
              <w:bottom w:val="nil"/>
            </w:tcBorders>
          </w:tcPr>
          <w:p w:rsidR="00170DEA" w:rsidRDefault="00170DEA">
            <w:pPr>
              <w:pStyle w:val="ConsPlusNormal"/>
              <w:jc w:val="both"/>
            </w:pPr>
            <w:r>
              <w:t>Деятельность физкультурно-оздоровительная (деятельность бань и душевых по предоставлению общегигиенических услуг; деятельность саун, соляриев, салонов для снижения веса и похудения и т.п.)</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95 </w:t>
            </w:r>
            <w:proofErr w:type="gramStart"/>
            <w:r>
              <w:t>введен</w:t>
            </w:r>
            <w:proofErr w:type="gramEnd"/>
            <w:r>
              <w:t xml:space="preserve"> </w:t>
            </w:r>
            <w:hyperlink r:id="rId88"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96</w:t>
            </w:r>
          </w:p>
        </w:tc>
        <w:tc>
          <w:tcPr>
            <w:tcW w:w="3798" w:type="dxa"/>
            <w:tcBorders>
              <w:bottom w:val="nil"/>
            </w:tcBorders>
          </w:tcPr>
          <w:p w:rsidR="00170DEA" w:rsidRDefault="00170DEA">
            <w:pPr>
              <w:pStyle w:val="ConsPlusNormal"/>
              <w:jc w:val="both"/>
            </w:pPr>
            <w:r>
              <w:t>Деятельность астрологов и медиумов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96 </w:t>
            </w:r>
            <w:proofErr w:type="gramStart"/>
            <w:r>
              <w:t>введен</w:t>
            </w:r>
            <w:proofErr w:type="gramEnd"/>
            <w:r>
              <w:t xml:space="preserve"> </w:t>
            </w:r>
            <w:hyperlink r:id="rId89"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97</w:t>
            </w:r>
          </w:p>
        </w:tc>
        <w:tc>
          <w:tcPr>
            <w:tcW w:w="3798" w:type="dxa"/>
            <w:tcBorders>
              <w:bottom w:val="nil"/>
            </w:tcBorders>
          </w:tcPr>
          <w:p w:rsidR="00170DEA" w:rsidRDefault="00170DEA">
            <w:pPr>
              <w:pStyle w:val="ConsPlusNormal"/>
              <w:jc w:val="both"/>
            </w:pPr>
            <w:r>
              <w:t>Социальные услуги, такие как услуги эскорта, бюро знакомств и брачных агентств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97 </w:t>
            </w:r>
            <w:proofErr w:type="gramStart"/>
            <w:r>
              <w:t>введен</w:t>
            </w:r>
            <w:proofErr w:type="gramEnd"/>
            <w:r>
              <w:t xml:space="preserve"> </w:t>
            </w:r>
            <w:hyperlink r:id="rId90"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98</w:t>
            </w:r>
          </w:p>
        </w:tc>
        <w:tc>
          <w:tcPr>
            <w:tcW w:w="3798" w:type="dxa"/>
            <w:tcBorders>
              <w:bottom w:val="nil"/>
            </w:tcBorders>
          </w:tcPr>
          <w:p w:rsidR="00170DEA" w:rsidRDefault="00170DEA">
            <w:pPr>
              <w:pStyle w:val="ConsPlusNormal"/>
              <w:jc w:val="both"/>
            </w:pPr>
            <w:r>
              <w:t>Деятельность генеалогических организаций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98 </w:t>
            </w:r>
            <w:proofErr w:type="gramStart"/>
            <w:r>
              <w:t>введен</w:t>
            </w:r>
            <w:proofErr w:type="gramEnd"/>
            <w:r>
              <w:t xml:space="preserve"> </w:t>
            </w:r>
            <w:hyperlink r:id="rId91"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99</w:t>
            </w:r>
          </w:p>
        </w:tc>
        <w:tc>
          <w:tcPr>
            <w:tcW w:w="3798" w:type="dxa"/>
            <w:tcBorders>
              <w:bottom w:val="nil"/>
            </w:tcBorders>
          </w:tcPr>
          <w:p w:rsidR="00170DEA" w:rsidRDefault="00170DEA">
            <w:pPr>
              <w:pStyle w:val="ConsPlusNormal"/>
              <w:jc w:val="both"/>
            </w:pPr>
            <w:r>
              <w:t>Деятельность салонов татуажа и пирсинга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99 </w:t>
            </w:r>
            <w:proofErr w:type="gramStart"/>
            <w:r>
              <w:t>введен</w:t>
            </w:r>
            <w:proofErr w:type="gramEnd"/>
            <w:r>
              <w:t xml:space="preserve"> </w:t>
            </w:r>
            <w:hyperlink r:id="rId92"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100</w:t>
            </w:r>
          </w:p>
        </w:tc>
        <w:tc>
          <w:tcPr>
            <w:tcW w:w="3798" w:type="dxa"/>
            <w:tcBorders>
              <w:bottom w:val="nil"/>
            </w:tcBorders>
          </w:tcPr>
          <w:p w:rsidR="00170DEA" w:rsidRDefault="00170DEA">
            <w:pPr>
              <w:pStyle w:val="ConsPlusNormal"/>
              <w:jc w:val="both"/>
            </w:pPr>
            <w:r>
              <w:t>Услуги чистильщиков обуви, швейцаров, парковщиков автомобилей и т.д.</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100 </w:t>
            </w:r>
            <w:proofErr w:type="gramStart"/>
            <w:r>
              <w:t>введен</w:t>
            </w:r>
            <w:proofErr w:type="gramEnd"/>
            <w:r>
              <w:t xml:space="preserve"> </w:t>
            </w:r>
            <w:hyperlink r:id="rId93"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101</w:t>
            </w:r>
          </w:p>
        </w:tc>
        <w:tc>
          <w:tcPr>
            <w:tcW w:w="3798" w:type="dxa"/>
            <w:tcBorders>
              <w:bottom w:val="nil"/>
            </w:tcBorders>
          </w:tcPr>
          <w:p w:rsidR="00170DEA" w:rsidRDefault="00170DEA">
            <w:pPr>
              <w:pStyle w:val="ConsPlusNormal"/>
              <w:jc w:val="both"/>
            </w:pPr>
            <w:r>
              <w:t>Деятельность, связанная с эксплуатацией автоматов личного обслуживания (фотокабинок, аппаратов для взвешивания, измерения кровяного давления, автоматических камер хранения и т.д.)</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101 </w:t>
            </w:r>
            <w:proofErr w:type="gramStart"/>
            <w:r>
              <w:t>введен</w:t>
            </w:r>
            <w:proofErr w:type="gramEnd"/>
            <w:r>
              <w:t xml:space="preserve"> </w:t>
            </w:r>
            <w:hyperlink r:id="rId94"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102</w:t>
            </w:r>
          </w:p>
        </w:tc>
        <w:tc>
          <w:tcPr>
            <w:tcW w:w="3798" w:type="dxa"/>
            <w:tcBorders>
              <w:bottom w:val="nil"/>
            </w:tcBorders>
          </w:tcPr>
          <w:p w:rsidR="00170DEA" w:rsidRDefault="00170DEA">
            <w:pPr>
              <w:pStyle w:val="ConsPlusNormal"/>
              <w:jc w:val="both"/>
            </w:pPr>
            <w:r>
              <w:t>Услуги наемных писателей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102 </w:t>
            </w:r>
            <w:proofErr w:type="gramStart"/>
            <w:r>
              <w:t>введен</w:t>
            </w:r>
            <w:proofErr w:type="gramEnd"/>
            <w:r>
              <w:t xml:space="preserve"> </w:t>
            </w:r>
            <w:hyperlink r:id="rId95"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103</w:t>
            </w:r>
          </w:p>
        </w:tc>
        <w:tc>
          <w:tcPr>
            <w:tcW w:w="3798" w:type="dxa"/>
            <w:tcBorders>
              <w:bottom w:val="nil"/>
            </w:tcBorders>
          </w:tcPr>
          <w:p w:rsidR="00170DEA" w:rsidRDefault="00170DEA">
            <w:pPr>
              <w:pStyle w:val="ConsPlusNormal"/>
              <w:jc w:val="both"/>
            </w:pPr>
            <w:r>
              <w:t xml:space="preserve">Услуги справочно-информационной службы по оказанию услуг населению по заполнению бланков, написанию </w:t>
            </w:r>
            <w:r>
              <w:lastRenderedPageBreak/>
              <w:t>заявлений, снятию копий по индивидуальному заказу населения</w:t>
            </w:r>
          </w:p>
        </w:tc>
        <w:tc>
          <w:tcPr>
            <w:tcW w:w="1594" w:type="dxa"/>
            <w:tcBorders>
              <w:bottom w:val="nil"/>
            </w:tcBorders>
          </w:tcPr>
          <w:p w:rsidR="00170DEA" w:rsidRDefault="00170DEA">
            <w:pPr>
              <w:pStyle w:val="ConsPlusNormal"/>
              <w:jc w:val="center"/>
            </w:pPr>
            <w:r>
              <w:lastRenderedPageBreak/>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103 </w:t>
            </w:r>
            <w:proofErr w:type="gramStart"/>
            <w:r>
              <w:t>введен</w:t>
            </w:r>
            <w:proofErr w:type="gramEnd"/>
            <w:r>
              <w:t xml:space="preserve"> </w:t>
            </w:r>
            <w:hyperlink r:id="rId96"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104</w:t>
            </w:r>
          </w:p>
        </w:tc>
        <w:tc>
          <w:tcPr>
            <w:tcW w:w="3798" w:type="dxa"/>
            <w:tcBorders>
              <w:bottom w:val="nil"/>
            </w:tcBorders>
          </w:tcPr>
          <w:p w:rsidR="00170DEA" w:rsidRDefault="00170DEA">
            <w:pPr>
              <w:pStyle w:val="ConsPlusNormal"/>
              <w:jc w:val="both"/>
            </w:pPr>
            <w:r>
              <w:t>Услуги справочно-информационной службы по приему в расклейку объявлений</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104 </w:t>
            </w:r>
            <w:proofErr w:type="gramStart"/>
            <w:r>
              <w:t>введен</w:t>
            </w:r>
            <w:proofErr w:type="gramEnd"/>
            <w:r>
              <w:t xml:space="preserve"> </w:t>
            </w:r>
            <w:hyperlink r:id="rId97"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105</w:t>
            </w:r>
          </w:p>
        </w:tc>
        <w:tc>
          <w:tcPr>
            <w:tcW w:w="3798" w:type="dxa"/>
            <w:tcBorders>
              <w:bottom w:val="nil"/>
            </w:tcBorders>
          </w:tcPr>
          <w:p w:rsidR="00170DEA" w:rsidRDefault="00170DEA">
            <w:pPr>
              <w:pStyle w:val="ConsPlusNormal"/>
              <w:jc w:val="both"/>
            </w:pPr>
            <w:r>
              <w:t>Услуги копировально-множительные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105 </w:t>
            </w:r>
            <w:proofErr w:type="gramStart"/>
            <w:r>
              <w:t>введен</w:t>
            </w:r>
            <w:proofErr w:type="gramEnd"/>
            <w:r>
              <w:t xml:space="preserve"> </w:t>
            </w:r>
            <w:hyperlink r:id="rId98"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106</w:t>
            </w:r>
          </w:p>
        </w:tc>
        <w:tc>
          <w:tcPr>
            <w:tcW w:w="3798" w:type="dxa"/>
            <w:tcBorders>
              <w:bottom w:val="nil"/>
            </w:tcBorders>
          </w:tcPr>
          <w:p w:rsidR="00170DEA" w:rsidRDefault="00170DEA">
            <w:pPr>
              <w:pStyle w:val="ConsPlusNormal"/>
              <w:jc w:val="both"/>
            </w:pPr>
            <w:r>
              <w:t>Услуги посреднические на информацию о финансовых, экономических и промышленных и иных данных по индивидуальному заказу населения</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106 </w:t>
            </w:r>
            <w:proofErr w:type="gramStart"/>
            <w:r>
              <w:t>введен</w:t>
            </w:r>
            <w:proofErr w:type="gramEnd"/>
            <w:r>
              <w:t xml:space="preserve"> </w:t>
            </w:r>
            <w:hyperlink r:id="rId99"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107</w:t>
            </w:r>
          </w:p>
        </w:tc>
        <w:tc>
          <w:tcPr>
            <w:tcW w:w="3798" w:type="dxa"/>
            <w:tcBorders>
              <w:bottom w:val="nil"/>
            </w:tcBorders>
          </w:tcPr>
          <w:p w:rsidR="00170DEA" w:rsidRDefault="00170DEA">
            <w:pPr>
              <w:pStyle w:val="ConsPlusNormal"/>
              <w:jc w:val="both"/>
            </w:pPr>
            <w:r>
              <w:t>Услуги по оборудованию квартир (навеска карнизов, картин, вешалок, зеркал и др. предметов)</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107 </w:t>
            </w:r>
            <w:proofErr w:type="gramStart"/>
            <w:r>
              <w:t>введен</w:t>
            </w:r>
            <w:proofErr w:type="gramEnd"/>
            <w:r>
              <w:t xml:space="preserve"> </w:t>
            </w:r>
            <w:hyperlink r:id="rId100" w:history="1">
              <w:r>
                <w:rPr>
                  <w:color w:val="0000FF"/>
                </w:rPr>
                <w:t>Законом</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108</w:t>
            </w:r>
          </w:p>
        </w:tc>
        <w:tc>
          <w:tcPr>
            <w:tcW w:w="3798" w:type="dxa"/>
            <w:tcBorders>
              <w:bottom w:val="nil"/>
            </w:tcBorders>
          </w:tcPr>
          <w:p w:rsidR="00170DEA" w:rsidRDefault="00170DEA">
            <w:pPr>
              <w:pStyle w:val="ConsPlusNormal"/>
              <w:jc w:val="both"/>
            </w:pPr>
            <w:r>
              <w:t>Услуги по стирке и глажению белья на дому у заказчика</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200 000</w:t>
            </w:r>
          </w:p>
        </w:tc>
        <w:tc>
          <w:tcPr>
            <w:tcW w:w="1594" w:type="dxa"/>
            <w:tcBorders>
              <w:bottom w:val="nil"/>
            </w:tcBorders>
          </w:tcPr>
          <w:p w:rsidR="00170DEA" w:rsidRDefault="00170DEA">
            <w:pPr>
              <w:pStyle w:val="ConsPlusNormal"/>
              <w:jc w:val="center"/>
            </w:pPr>
            <w:r>
              <w:t>300 000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108 </w:t>
            </w:r>
            <w:proofErr w:type="gramStart"/>
            <w:r>
              <w:t>введен</w:t>
            </w:r>
            <w:proofErr w:type="gramEnd"/>
            <w:r>
              <w:t xml:space="preserve"> </w:t>
            </w:r>
            <w:hyperlink r:id="rId101" w:history="1">
              <w:r>
                <w:rPr>
                  <w:color w:val="0000FF"/>
                </w:rPr>
                <w:t>Законом</w:t>
              </w:r>
            </w:hyperlink>
            <w:r>
              <w:t xml:space="preserve"> Забайкальского края от 27.11.2020 N 1855-ЗЗК)</w:t>
            </w:r>
          </w:p>
        </w:tc>
      </w:tr>
    </w:tbl>
    <w:p w:rsidR="00170DEA" w:rsidRDefault="00170DEA">
      <w:pPr>
        <w:pStyle w:val="ConsPlusNormal"/>
        <w:jc w:val="both"/>
      </w:pPr>
    </w:p>
    <w:p w:rsidR="00170DEA" w:rsidRDefault="00170DEA">
      <w:pPr>
        <w:pStyle w:val="ConsPlusNormal"/>
        <w:ind w:firstLine="540"/>
        <w:jc w:val="both"/>
      </w:pPr>
      <w:r>
        <w:t>2) от вида предпринимательской деятельности и количества транспортных средств:</w:t>
      </w:r>
    </w:p>
    <w:p w:rsidR="00170DEA" w:rsidRDefault="00170D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1594"/>
        <w:gridCol w:w="1594"/>
        <w:gridCol w:w="1594"/>
      </w:tblGrid>
      <w:tr w:rsidR="00170DEA">
        <w:tc>
          <w:tcPr>
            <w:tcW w:w="454" w:type="dxa"/>
            <w:vMerge w:val="restart"/>
            <w:vAlign w:val="center"/>
          </w:tcPr>
          <w:p w:rsidR="00170DEA" w:rsidRDefault="00170DEA">
            <w:pPr>
              <w:pStyle w:val="ConsPlusNormal"/>
              <w:jc w:val="center"/>
            </w:pPr>
            <w:r>
              <w:t xml:space="preserve">N </w:t>
            </w:r>
            <w:proofErr w:type="gramStart"/>
            <w:r>
              <w:t>п</w:t>
            </w:r>
            <w:proofErr w:type="gramEnd"/>
            <w:r>
              <w:t>/п</w:t>
            </w:r>
          </w:p>
        </w:tc>
        <w:tc>
          <w:tcPr>
            <w:tcW w:w="3798" w:type="dxa"/>
            <w:vMerge w:val="restart"/>
            <w:vAlign w:val="center"/>
          </w:tcPr>
          <w:p w:rsidR="00170DEA" w:rsidRDefault="00170DEA">
            <w:pPr>
              <w:pStyle w:val="ConsPlusNormal"/>
              <w:jc w:val="center"/>
            </w:pPr>
            <w:r>
              <w:t>Наименование видов предпринимательской деятельности</w:t>
            </w:r>
          </w:p>
        </w:tc>
        <w:tc>
          <w:tcPr>
            <w:tcW w:w="4782" w:type="dxa"/>
            <w:gridSpan w:val="3"/>
            <w:vAlign w:val="bottom"/>
          </w:tcPr>
          <w:p w:rsidR="00170DEA" w:rsidRDefault="00170DEA">
            <w:pPr>
              <w:pStyle w:val="ConsPlusNormal"/>
              <w:jc w:val="center"/>
            </w:pPr>
            <w:r>
              <w:t>Размер потенциально возможного к получению индивидуальным предпринимателем годового дохода в зависимости от количества транспортных средств, рублей</w:t>
            </w:r>
          </w:p>
        </w:tc>
      </w:tr>
      <w:tr w:rsidR="00170DEA">
        <w:tc>
          <w:tcPr>
            <w:tcW w:w="454" w:type="dxa"/>
            <w:vMerge/>
          </w:tcPr>
          <w:p w:rsidR="00170DEA" w:rsidRDefault="00170DEA"/>
        </w:tc>
        <w:tc>
          <w:tcPr>
            <w:tcW w:w="3798" w:type="dxa"/>
            <w:vMerge/>
          </w:tcPr>
          <w:p w:rsidR="00170DEA" w:rsidRDefault="00170DEA"/>
        </w:tc>
        <w:tc>
          <w:tcPr>
            <w:tcW w:w="1594" w:type="dxa"/>
          </w:tcPr>
          <w:p w:rsidR="00170DEA" w:rsidRDefault="00170DEA">
            <w:pPr>
              <w:pStyle w:val="ConsPlusNormal"/>
              <w:jc w:val="center"/>
            </w:pPr>
            <w:r>
              <w:t>от 1 до 3 единиц включительно</w:t>
            </w:r>
          </w:p>
        </w:tc>
        <w:tc>
          <w:tcPr>
            <w:tcW w:w="1594" w:type="dxa"/>
          </w:tcPr>
          <w:p w:rsidR="00170DEA" w:rsidRDefault="00170DEA">
            <w:pPr>
              <w:pStyle w:val="ConsPlusNormal"/>
              <w:jc w:val="center"/>
            </w:pPr>
            <w:r>
              <w:t>от 4 до 10 единиц включительно</w:t>
            </w:r>
          </w:p>
        </w:tc>
        <w:tc>
          <w:tcPr>
            <w:tcW w:w="1594" w:type="dxa"/>
            <w:vAlign w:val="center"/>
          </w:tcPr>
          <w:p w:rsidR="00170DEA" w:rsidRDefault="00170DEA">
            <w:pPr>
              <w:pStyle w:val="ConsPlusNormal"/>
              <w:jc w:val="center"/>
            </w:pPr>
            <w:r>
              <w:t>от 11 единиц и более</w:t>
            </w:r>
          </w:p>
        </w:tc>
      </w:tr>
      <w:tr w:rsidR="00170DEA">
        <w:tc>
          <w:tcPr>
            <w:tcW w:w="454" w:type="dxa"/>
            <w:vAlign w:val="center"/>
          </w:tcPr>
          <w:p w:rsidR="00170DEA" w:rsidRDefault="00170DEA">
            <w:pPr>
              <w:pStyle w:val="ConsPlusNormal"/>
              <w:jc w:val="center"/>
            </w:pPr>
            <w:r>
              <w:t>1</w:t>
            </w:r>
          </w:p>
        </w:tc>
        <w:tc>
          <w:tcPr>
            <w:tcW w:w="3798" w:type="dxa"/>
            <w:vAlign w:val="center"/>
          </w:tcPr>
          <w:p w:rsidR="00170DEA" w:rsidRDefault="00170DEA">
            <w:pPr>
              <w:pStyle w:val="ConsPlusNormal"/>
              <w:jc w:val="center"/>
            </w:pPr>
            <w:r>
              <w:t>2</w:t>
            </w:r>
          </w:p>
        </w:tc>
        <w:tc>
          <w:tcPr>
            <w:tcW w:w="1594" w:type="dxa"/>
            <w:vAlign w:val="center"/>
          </w:tcPr>
          <w:p w:rsidR="00170DEA" w:rsidRDefault="00170DEA">
            <w:pPr>
              <w:pStyle w:val="ConsPlusNormal"/>
              <w:jc w:val="center"/>
            </w:pPr>
            <w:r>
              <w:t>3</w:t>
            </w:r>
          </w:p>
        </w:tc>
        <w:tc>
          <w:tcPr>
            <w:tcW w:w="1594" w:type="dxa"/>
            <w:vAlign w:val="center"/>
          </w:tcPr>
          <w:p w:rsidR="00170DEA" w:rsidRDefault="00170DEA">
            <w:pPr>
              <w:pStyle w:val="ConsPlusNormal"/>
              <w:jc w:val="center"/>
            </w:pPr>
            <w:r>
              <w:t>4</w:t>
            </w:r>
          </w:p>
        </w:tc>
        <w:tc>
          <w:tcPr>
            <w:tcW w:w="1594" w:type="dxa"/>
            <w:vAlign w:val="center"/>
          </w:tcPr>
          <w:p w:rsidR="00170DEA" w:rsidRDefault="00170DEA">
            <w:pPr>
              <w:pStyle w:val="ConsPlusNormal"/>
              <w:jc w:val="center"/>
            </w:pPr>
            <w:r>
              <w:t>5</w:t>
            </w:r>
          </w:p>
        </w:tc>
      </w:tr>
      <w:tr w:rsidR="00170DEA">
        <w:tblPrEx>
          <w:tblBorders>
            <w:insideH w:val="nil"/>
          </w:tblBorders>
        </w:tblPrEx>
        <w:tc>
          <w:tcPr>
            <w:tcW w:w="454" w:type="dxa"/>
            <w:tcBorders>
              <w:bottom w:val="nil"/>
            </w:tcBorders>
          </w:tcPr>
          <w:p w:rsidR="00170DEA" w:rsidRDefault="00170DEA">
            <w:pPr>
              <w:pStyle w:val="ConsPlusNormal"/>
              <w:jc w:val="center"/>
            </w:pPr>
            <w:r>
              <w:t>1</w:t>
            </w:r>
          </w:p>
        </w:tc>
        <w:tc>
          <w:tcPr>
            <w:tcW w:w="3798" w:type="dxa"/>
            <w:tcBorders>
              <w:bottom w:val="nil"/>
            </w:tcBorders>
            <w:vAlign w:val="bottom"/>
          </w:tcPr>
          <w:p w:rsidR="00170DEA" w:rsidRDefault="00170DEA">
            <w:pPr>
              <w:pStyle w:val="ConsPlusNormal"/>
              <w:jc w:val="both"/>
            </w:pPr>
            <w:r>
              <w:t xml:space="preserve">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w:t>
            </w:r>
            <w:r>
              <w:lastRenderedPageBreak/>
              <w:t>распоряжения) транспортные средства, предназначенные для оказания таких услуг</w:t>
            </w:r>
          </w:p>
        </w:tc>
        <w:tc>
          <w:tcPr>
            <w:tcW w:w="1594" w:type="dxa"/>
            <w:tcBorders>
              <w:bottom w:val="nil"/>
            </w:tcBorders>
          </w:tcPr>
          <w:p w:rsidR="00170DEA" w:rsidRDefault="00170DEA">
            <w:pPr>
              <w:pStyle w:val="ConsPlusNormal"/>
              <w:jc w:val="center"/>
            </w:pPr>
            <w:r>
              <w:lastRenderedPageBreak/>
              <w:t>200 000</w:t>
            </w:r>
          </w:p>
        </w:tc>
        <w:tc>
          <w:tcPr>
            <w:tcW w:w="1594" w:type="dxa"/>
            <w:tcBorders>
              <w:bottom w:val="nil"/>
            </w:tcBorders>
          </w:tcPr>
          <w:p w:rsidR="00170DEA" w:rsidRDefault="00170DEA">
            <w:pPr>
              <w:pStyle w:val="ConsPlusNormal"/>
              <w:jc w:val="center"/>
            </w:pPr>
            <w:r>
              <w:t>600 000</w:t>
            </w:r>
          </w:p>
        </w:tc>
        <w:tc>
          <w:tcPr>
            <w:tcW w:w="1594" w:type="dxa"/>
            <w:tcBorders>
              <w:bottom w:val="nil"/>
            </w:tcBorders>
          </w:tcPr>
          <w:p w:rsidR="00170DEA" w:rsidRDefault="00170DEA">
            <w:pPr>
              <w:pStyle w:val="ConsPlusNormal"/>
              <w:jc w:val="center"/>
            </w:pPr>
            <w:r>
              <w:t>1 000 000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lastRenderedPageBreak/>
              <w:t xml:space="preserve">(п. 1 в ред. </w:t>
            </w:r>
            <w:hyperlink r:id="rId102" w:history="1">
              <w:r>
                <w:rPr>
                  <w:color w:val="0000FF"/>
                </w:rPr>
                <w:t>Закона</w:t>
              </w:r>
            </w:hyperlink>
            <w:r>
              <w:t xml:space="preserve"> Забайкальского края от 27.11.2020 N 1855-ЗЗК)</w:t>
            </w:r>
          </w:p>
        </w:tc>
      </w:tr>
      <w:tr w:rsidR="00170DEA">
        <w:tblPrEx>
          <w:tblBorders>
            <w:insideH w:val="nil"/>
          </w:tblBorders>
        </w:tblPrEx>
        <w:tc>
          <w:tcPr>
            <w:tcW w:w="454" w:type="dxa"/>
            <w:tcBorders>
              <w:bottom w:val="nil"/>
            </w:tcBorders>
          </w:tcPr>
          <w:p w:rsidR="00170DEA" w:rsidRDefault="00170DEA">
            <w:pPr>
              <w:pStyle w:val="ConsPlusNormal"/>
              <w:jc w:val="center"/>
            </w:pPr>
            <w:r>
              <w:t>2</w:t>
            </w:r>
          </w:p>
        </w:tc>
        <w:tc>
          <w:tcPr>
            <w:tcW w:w="3798" w:type="dxa"/>
            <w:tcBorders>
              <w:bottom w:val="nil"/>
            </w:tcBorders>
            <w:vAlign w:val="bottom"/>
          </w:tcPr>
          <w:p w:rsidR="00170DEA" w:rsidRDefault="00170DEA">
            <w:pPr>
              <w:pStyle w:val="ConsPlusNormal"/>
              <w:jc w:val="both"/>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594" w:type="dxa"/>
            <w:tcBorders>
              <w:bottom w:val="nil"/>
            </w:tcBorders>
          </w:tcPr>
          <w:p w:rsidR="00170DEA" w:rsidRDefault="00170DEA">
            <w:pPr>
              <w:pStyle w:val="ConsPlusNormal"/>
              <w:jc w:val="center"/>
            </w:pPr>
            <w:r>
              <w:t>100 000</w:t>
            </w:r>
          </w:p>
        </w:tc>
        <w:tc>
          <w:tcPr>
            <w:tcW w:w="1594" w:type="dxa"/>
            <w:tcBorders>
              <w:bottom w:val="nil"/>
            </w:tcBorders>
          </w:tcPr>
          <w:p w:rsidR="00170DEA" w:rsidRDefault="00170DEA">
            <w:pPr>
              <w:pStyle w:val="ConsPlusNormal"/>
              <w:jc w:val="center"/>
            </w:pPr>
            <w:r>
              <w:t>300 000</w:t>
            </w:r>
          </w:p>
        </w:tc>
        <w:tc>
          <w:tcPr>
            <w:tcW w:w="1594" w:type="dxa"/>
            <w:tcBorders>
              <w:bottom w:val="nil"/>
            </w:tcBorders>
          </w:tcPr>
          <w:p w:rsidR="00170DEA" w:rsidRDefault="00170DEA">
            <w:pPr>
              <w:pStyle w:val="ConsPlusNormal"/>
              <w:jc w:val="center"/>
            </w:pPr>
            <w:r>
              <w:t>500 000</w:t>
            </w:r>
          </w:p>
        </w:tc>
      </w:tr>
      <w:tr w:rsidR="00170DEA">
        <w:tblPrEx>
          <w:tblBorders>
            <w:insideH w:val="nil"/>
          </w:tblBorders>
        </w:tblPrEx>
        <w:tc>
          <w:tcPr>
            <w:tcW w:w="9034" w:type="dxa"/>
            <w:gridSpan w:val="5"/>
            <w:tcBorders>
              <w:top w:val="nil"/>
            </w:tcBorders>
          </w:tcPr>
          <w:p w:rsidR="00170DEA" w:rsidRDefault="00170DEA">
            <w:pPr>
              <w:pStyle w:val="ConsPlusNormal"/>
              <w:jc w:val="both"/>
            </w:pPr>
            <w:r>
              <w:t xml:space="preserve">(п. 2 в ред. </w:t>
            </w:r>
            <w:hyperlink r:id="rId103" w:history="1">
              <w:r>
                <w:rPr>
                  <w:color w:val="0000FF"/>
                </w:rPr>
                <w:t>Закона</w:t>
              </w:r>
            </w:hyperlink>
            <w:r>
              <w:t xml:space="preserve"> Забайкальского края от 27.11.2020 N 1855-ЗЗК)</w:t>
            </w:r>
          </w:p>
        </w:tc>
      </w:tr>
      <w:tr w:rsidR="00170DEA">
        <w:tc>
          <w:tcPr>
            <w:tcW w:w="454" w:type="dxa"/>
          </w:tcPr>
          <w:p w:rsidR="00170DEA" w:rsidRDefault="00170DEA">
            <w:pPr>
              <w:pStyle w:val="ConsPlusNormal"/>
              <w:jc w:val="center"/>
            </w:pPr>
            <w:r>
              <w:t>3</w:t>
            </w:r>
          </w:p>
        </w:tc>
        <w:tc>
          <w:tcPr>
            <w:tcW w:w="3798" w:type="dxa"/>
            <w:vAlign w:val="bottom"/>
          </w:tcPr>
          <w:p w:rsidR="00170DEA" w:rsidRDefault="00170DEA">
            <w:pPr>
              <w:pStyle w:val="ConsPlusNormal"/>
            </w:pPr>
            <w:r>
              <w:t>Оказание услуг по перевозке пассажиров водным транспортом</w:t>
            </w:r>
          </w:p>
        </w:tc>
        <w:tc>
          <w:tcPr>
            <w:tcW w:w="1594" w:type="dxa"/>
            <w:vAlign w:val="center"/>
          </w:tcPr>
          <w:p w:rsidR="00170DEA" w:rsidRDefault="00170DEA">
            <w:pPr>
              <w:pStyle w:val="ConsPlusNormal"/>
              <w:jc w:val="center"/>
            </w:pPr>
            <w:r>
              <w:t>100000</w:t>
            </w:r>
          </w:p>
        </w:tc>
        <w:tc>
          <w:tcPr>
            <w:tcW w:w="1594" w:type="dxa"/>
            <w:vAlign w:val="center"/>
          </w:tcPr>
          <w:p w:rsidR="00170DEA" w:rsidRDefault="00170DEA">
            <w:pPr>
              <w:pStyle w:val="ConsPlusNormal"/>
              <w:jc w:val="center"/>
            </w:pPr>
            <w:r>
              <w:t>200000</w:t>
            </w:r>
          </w:p>
        </w:tc>
        <w:tc>
          <w:tcPr>
            <w:tcW w:w="1594" w:type="dxa"/>
            <w:vAlign w:val="center"/>
          </w:tcPr>
          <w:p w:rsidR="00170DEA" w:rsidRDefault="00170DEA">
            <w:pPr>
              <w:pStyle w:val="ConsPlusNormal"/>
              <w:jc w:val="center"/>
            </w:pPr>
            <w:r>
              <w:t>300000</w:t>
            </w:r>
          </w:p>
        </w:tc>
      </w:tr>
      <w:tr w:rsidR="00170DEA">
        <w:tc>
          <w:tcPr>
            <w:tcW w:w="454" w:type="dxa"/>
          </w:tcPr>
          <w:p w:rsidR="00170DEA" w:rsidRDefault="00170DEA">
            <w:pPr>
              <w:pStyle w:val="ConsPlusNormal"/>
              <w:jc w:val="center"/>
            </w:pPr>
            <w:r>
              <w:t>4</w:t>
            </w:r>
          </w:p>
        </w:tc>
        <w:tc>
          <w:tcPr>
            <w:tcW w:w="3798" w:type="dxa"/>
            <w:vAlign w:val="bottom"/>
          </w:tcPr>
          <w:p w:rsidR="00170DEA" w:rsidRDefault="00170DEA">
            <w:pPr>
              <w:pStyle w:val="ConsPlusNormal"/>
            </w:pPr>
            <w:r>
              <w:t>Оказание услуг по перевозке грузов водным транспортом</w:t>
            </w:r>
          </w:p>
        </w:tc>
        <w:tc>
          <w:tcPr>
            <w:tcW w:w="1594" w:type="dxa"/>
            <w:vAlign w:val="center"/>
          </w:tcPr>
          <w:p w:rsidR="00170DEA" w:rsidRDefault="00170DEA">
            <w:pPr>
              <w:pStyle w:val="ConsPlusNormal"/>
              <w:jc w:val="center"/>
            </w:pPr>
            <w:r>
              <w:t>100000</w:t>
            </w:r>
          </w:p>
        </w:tc>
        <w:tc>
          <w:tcPr>
            <w:tcW w:w="1594" w:type="dxa"/>
            <w:vAlign w:val="center"/>
          </w:tcPr>
          <w:p w:rsidR="00170DEA" w:rsidRDefault="00170DEA">
            <w:pPr>
              <w:pStyle w:val="ConsPlusNormal"/>
              <w:jc w:val="center"/>
            </w:pPr>
            <w:r>
              <w:t>200000</w:t>
            </w:r>
          </w:p>
        </w:tc>
        <w:tc>
          <w:tcPr>
            <w:tcW w:w="1594" w:type="dxa"/>
            <w:vAlign w:val="center"/>
          </w:tcPr>
          <w:p w:rsidR="00170DEA" w:rsidRDefault="00170DEA">
            <w:pPr>
              <w:pStyle w:val="ConsPlusNormal"/>
              <w:jc w:val="center"/>
            </w:pPr>
            <w:r>
              <w:t>300000</w:t>
            </w:r>
          </w:p>
        </w:tc>
      </w:tr>
    </w:tbl>
    <w:p w:rsidR="00170DEA" w:rsidRDefault="00170DEA">
      <w:pPr>
        <w:pStyle w:val="ConsPlusNormal"/>
        <w:jc w:val="both"/>
      </w:pPr>
      <w:r>
        <w:t xml:space="preserve">(п. 2 в ред. </w:t>
      </w:r>
      <w:hyperlink r:id="rId104" w:history="1">
        <w:r>
          <w:rPr>
            <w:color w:val="0000FF"/>
          </w:rPr>
          <w:t>Закона</w:t>
        </w:r>
      </w:hyperlink>
      <w:r>
        <w:t xml:space="preserve"> Забайкальского края от 23.11.2016 N 1400-ЗЗК)</w:t>
      </w:r>
    </w:p>
    <w:p w:rsidR="00170DEA" w:rsidRDefault="00170DEA">
      <w:pPr>
        <w:pStyle w:val="ConsPlusNormal"/>
        <w:jc w:val="both"/>
      </w:pPr>
    </w:p>
    <w:p w:rsidR="00170DEA" w:rsidRDefault="00170DEA">
      <w:pPr>
        <w:pStyle w:val="ConsPlusNormal"/>
        <w:ind w:firstLine="540"/>
        <w:jc w:val="both"/>
      </w:pPr>
      <w:bookmarkStart w:id="3" w:name="P707"/>
      <w:bookmarkEnd w:id="3"/>
      <w:r>
        <w:t>3) от вида предпринимательской деятельности и суммарной площади по всем используемым объектам:</w:t>
      </w:r>
    </w:p>
    <w:p w:rsidR="00170DEA" w:rsidRDefault="00170D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8"/>
        <w:gridCol w:w="4680"/>
        <w:gridCol w:w="3589"/>
      </w:tblGrid>
      <w:tr w:rsidR="00170DEA">
        <w:tc>
          <w:tcPr>
            <w:tcW w:w="738" w:type="dxa"/>
          </w:tcPr>
          <w:p w:rsidR="00170DEA" w:rsidRDefault="00170DEA">
            <w:pPr>
              <w:pStyle w:val="ConsPlusNormal"/>
              <w:jc w:val="center"/>
            </w:pPr>
            <w:r>
              <w:t>N</w:t>
            </w:r>
          </w:p>
          <w:p w:rsidR="00170DEA" w:rsidRDefault="00170DEA">
            <w:pPr>
              <w:pStyle w:val="ConsPlusNormal"/>
              <w:jc w:val="center"/>
            </w:pPr>
            <w:proofErr w:type="gramStart"/>
            <w:r>
              <w:t>п</w:t>
            </w:r>
            <w:proofErr w:type="gramEnd"/>
            <w:r>
              <w:t>/п</w:t>
            </w:r>
          </w:p>
        </w:tc>
        <w:tc>
          <w:tcPr>
            <w:tcW w:w="4680" w:type="dxa"/>
          </w:tcPr>
          <w:p w:rsidR="00170DEA" w:rsidRDefault="00170DEA">
            <w:pPr>
              <w:pStyle w:val="ConsPlusNormal"/>
              <w:jc w:val="center"/>
            </w:pPr>
            <w:r>
              <w:t>Наименование видов предпринимательской деятельности</w:t>
            </w:r>
          </w:p>
        </w:tc>
        <w:tc>
          <w:tcPr>
            <w:tcW w:w="3589" w:type="dxa"/>
            <w:vAlign w:val="bottom"/>
          </w:tcPr>
          <w:p w:rsidR="00170DEA" w:rsidRDefault="00170DEA">
            <w:pPr>
              <w:pStyle w:val="ConsPlusNormal"/>
              <w:jc w:val="center"/>
            </w:pPr>
            <w:r>
              <w:t>Размер потенциально возможного к получению индивидуальным предпринимателем годового дохода в зависимости от суммарной площади всех используемых торговых залов или залов обслуживания населения, рублей за 1 кв. метр</w:t>
            </w:r>
          </w:p>
        </w:tc>
      </w:tr>
      <w:tr w:rsidR="00170DEA">
        <w:tc>
          <w:tcPr>
            <w:tcW w:w="738" w:type="dxa"/>
            <w:vAlign w:val="bottom"/>
          </w:tcPr>
          <w:p w:rsidR="00170DEA" w:rsidRDefault="00170DEA">
            <w:pPr>
              <w:pStyle w:val="ConsPlusNormal"/>
              <w:jc w:val="center"/>
            </w:pPr>
            <w:r>
              <w:t>1</w:t>
            </w:r>
          </w:p>
        </w:tc>
        <w:tc>
          <w:tcPr>
            <w:tcW w:w="4680" w:type="dxa"/>
            <w:vAlign w:val="bottom"/>
          </w:tcPr>
          <w:p w:rsidR="00170DEA" w:rsidRDefault="00170DEA">
            <w:pPr>
              <w:pStyle w:val="ConsPlusNormal"/>
              <w:jc w:val="center"/>
            </w:pPr>
            <w:r>
              <w:t>2</w:t>
            </w:r>
          </w:p>
        </w:tc>
        <w:tc>
          <w:tcPr>
            <w:tcW w:w="3589" w:type="dxa"/>
            <w:vAlign w:val="center"/>
          </w:tcPr>
          <w:p w:rsidR="00170DEA" w:rsidRDefault="00170DEA">
            <w:pPr>
              <w:pStyle w:val="ConsPlusNormal"/>
              <w:jc w:val="center"/>
            </w:pPr>
            <w:r>
              <w:t>3</w:t>
            </w:r>
          </w:p>
        </w:tc>
      </w:tr>
      <w:tr w:rsidR="00170DEA">
        <w:tc>
          <w:tcPr>
            <w:tcW w:w="738" w:type="dxa"/>
          </w:tcPr>
          <w:p w:rsidR="00170DEA" w:rsidRDefault="00170DEA">
            <w:pPr>
              <w:pStyle w:val="ConsPlusNormal"/>
              <w:jc w:val="center"/>
            </w:pPr>
            <w:r>
              <w:t>1</w:t>
            </w:r>
          </w:p>
        </w:tc>
        <w:tc>
          <w:tcPr>
            <w:tcW w:w="4680" w:type="dxa"/>
            <w:vAlign w:val="bottom"/>
          </w:tcPr>
          <w:p w:rsidR="00170DEA" w:rsidRDefault="00170DEA">
            <w:pPr>
              <w:pStyle w:val="ConsPlusNormal"/>
              <w:jc w:val="both"/>
            </w:pPr>
            <w:r>
              <w:t>Розничная торговля, осуществляемая через объекты стационарной торговой сети, имеющие торговые залы</w:t>
            </w:r>
          </w:p>
        </w:tc>
        <w:tc>
          <w:tcPr>
            <w:tcW w:w="3589" w:type="dxa"/>
            <w:vAlign w:val="center"/>
          </w:tcPr>
          <w:p w:rsidR="00170DEA" w:rsidRDefault="00170DEA">
            <w:pPr>
              <w:pStyle w:val="ConsPlusNormal"/>
              <w:jc w:val="center"/>
            </w:pPr>
            <w:r>
              <w:t>20 000</w:t>
            </w:r>
          </w:p>
        </w:tc>
      </w:tr>
      <w:tr w:rsidR="00170DEA">
        <w:tc>
          <w:tcPr>
            <w:tcW w:w="738" w:type="dxa"/>
          </w:tcPr>
          <w:p w:rsidR="00170DEA" w:rsidRDefault="00170DEA">
            <w:pPr>
              <w:pStyle w:val="ConsPlusNormal"/>
              <w:jc w:val="center"/>
            </w:pPr>
            <w:r>
              <w:t>2</w:t>
            </w:r>
          </w:p>
        </w:tc>
        <w:tc>
          <w:tcPr>
            <w:tcW w:w="4680" w:type="dxa"/>
            <w:vAlign w:val="bottom"/>
          </w:tcPr>
          <w:p w:rsidR="00170DEA" w:rsidRDefault="00170DEA">
            <w:pPr>
              <w:pStyle w:val="ConsPlusNormal"/>
              <w:jc w:val="both"/>
            </w:pPr>
            <w:r>
              <w:t>Услуги общественного питания (за исключением деятельности столовых при предприятиях и учреждениях), оказываемые через объекты организации общественного питания</w:t>
            </w:r>
          </w:p>
        </w:tc>
        <w:tc>
          <w:tcPr>
            <w:tcW w:w="3589" w:type="dxa"/>
            <w:vAlign w:val="center"/>
          </w:tcPr>
          <w:p w:rsidR="00170DEA" w:rsidRDefault="00170DEA">
            <w:pPr>
              <w:pStyle w:val="ConsPlusNormal"/>
              <w:jc w:val="center"/>
            </w:pPr>
            <w:r>
              <w:t>10 000</w:t>
            </w:r>
          </w:p>
        </w:tc>
      </w:tr>
      <w:tr w:rsidR="00170DEA">
        <w:tc>
          <w:tcPr>
            <w:tcW w:w="738" w:type="dxa"/>
          </w:tcPr>
          <w:p w:rsidR="00170DEA" w:rsidRDefault="00170DEA">
            <w:pPr>
              <w:pStyle w:val="ConsPlusNormal"/>
              <w:jc w:val="center"/>
            </w:pPr>
            <w:r>
              <w:t>3</w:t>
            </w:r>
          </w:p>
        </w:tc>
        <w:tc>
          <w:tcPr>
            <w:tcW w:w="4680" w:type="dxa"/>
          </w:tcPr>
          <w:p w:rsidR="00170DEA" w:rsidRDefault="00170DEA">
            <w:pPr>
              <w:pStyle w:val="ConsPlusNormal"/>
              <w:jc w:val="both"/>
            </w:pPr>
            <w:r>
              <w:t>Услуги общественного питания в столовых и буфетах при предприятиях и учреждениях, оказываемые через объекты организации общественного питания</w:t>
            </w:r>
          </w:p>
        </w:tc>
        <w:tc>
          <w:tcPr>
            <w:tcW w:w="3589" w:type="dxa"/>
            <w:vAlign w:val="center"/>
          </w:tcPr>
          <w:p w:rsidR="00170DEA" w:rsidRDefault="00170DEA">
            <w:pPr>
              <w:pStyle w:val="ConsPlusNormal"/>
              <w:jc w:val="center"/>
            </w:pPr>
            <w:r>
              <w:t>8 000</w:t>
            </w:r>
          </w:p>
        </w:tc>
      </w:tr>
    </w:tbl>
    <w:p w:rsidR="00170DEA" w:rsidRDefault="00170DEA">
      <w:pPr>
        <w:pStyle w:val="ConsPlusNormal"/>
        <w:jc w:val="both"/>
      </w:pPr>
      <w:r>
        <w:lastRenderedPageBreak/>
        <w:t xml:space="preserve">(п. 3 в ред. </w:t>
      </w:r>
      <w:hyperlink r:id="rId105" w:history="1">
        <w:r>
          <w:rPr>
            <w:color w:val="0000FF"/>
          </w:rPr>
          <w:t>Закона</w:t>
        </w:r>
      </w:hyperlink>
      <w:r>
        <w:t xml:space="preserve"> Забайкальского края от 27.11.2020 N 1855-ЗЗК)</w:t>
      </w:r>
    </w:p>
    <w:p w:rsidR="00170DEA" w:rsidRDefault="00170DEA">
      <w:pPr>
        <w:pStyle w:val="ConsPlusNormal"/>
        <w:jc w:val="both"/>
      </w:pPr>
    </w:p>
    <w:p w:rsidR="00170DEA" w:rsidRDefault="00170DEA">
      <w:pPr>
        <w:pStyle w:val="ConsPlusNormal"/>
        <w:ind w:firstLine="540"/>
        <w:jc w:val="both"/>
      </w:pPr>
      <w:bookmarkStart w:id="4" w:name="P727"/>
      <w:bookmarkEnd w:id="4"/>
      <w:r>
        <w:t>4) от вида предпринимательской деятельности и суммарной площади по всем используемым объектам:</w:t>
      </w:r>
    </w:p>
    <w:p w:rsidR="00170DEA" w:rsidRDefault="00170D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8"/>
        <w:gridCol w:w="4680"/>
        <w:gridCol w:w="3589"/>
      </w:tblGrid>
      <w:tr w:rsidR="00170DEA">
        <w:tc>
          <w:tcPr>
            <w:tcW w:w="738" w:type="dxa"/>
          </w:tcPr>
          <w:p w:rsidR="00170DEA" w:rsidRDefault="00170DEA">
            <w:pPr>
              <w:pStyle w:val="ConsPlusNormal"/>
              <w:jc w:val="center"/>
            </w:pPr>
            <w:r>
              <w:t xml:space="preserve">N </w:t>
            </w:r>
            <w:proofErr w:type="gramStart"/>
            <w:r>
              <w:t>п</w:t>
            </w:r>
            <w:proofErr w:type="gramEnd"/>
            <w:r>
              <w:t>/п</w:t>
            </w:r>
          </w:p>
        </w:tc>
        <w:tc>
          <w:tcPr>
            <w:tcW w:w="4680" w:type="dxa"/>
          </w:tcPr>
          <w:p w:rsidR="00170DEA" w:rsidRDefault="00170DEA">
            <w:pPr>
              <w:pStyle w:val="ConsPlusNormal"/>
              <w:jc w:val="center"/>
            </w:pPr>
            <w:r>
              <w:t>Наименование видов предпринимательской деятельности</w:t>
            </w:r>
          </w:p>
        </w:tc>
        <w:tc>
          <w:tcPr>
            <w:tcW w:w="3589" w:type="dxa"/>
            <w:vAlign w:val="bottom"/>
          </w:tcPr>
          <w:p w:rsidR="00170DEA" w:rsidRDefault="00170DEA">
            <w:pPr>
              <w:pStyle w:val="ConsPlusNormal"/>
              <w:jc w:val="center"/>
            </w:pPr>
            <w:r>
              <w:t>Размер потенциально возможного к получению индивидуальным предпринимателем годового дохода в зависимости от суммарной площади сдаваемых в аренду (наем) помещений и/или земельных участков, рублей за 1 кв. метр</w:t>
            </w:r>
          </w:p>
        </w:tc>
      </w:tr>
      <w:tr w:rsidR="00170DEA">
        <w:tc>
          <w:tcPr>
            <w:tcW w:w="738" w:type="dxa"/>
            <w:vAlign w:val="bottom"/>
          </w:tcPr>
          <w:p w:rsidR="00170DEA" w:rsidRDefault="00170DEA">
            <w:pPr>
              <w:pStyle w:val="ConsPlusNormal"/>
              <w:jc w:val="center"/>
            </w:pPr>
            <w:r>
              <w:t>1</w:t>
            </w:r>
          </w:p>
        </w:tc>
        <w:tc>
          <w:tcPr>
            <w:tcW w:w="4680" w:type="dxa"/>
            <w:vAlign w:val="bottom"/>
          </w:tcPr>
          <w:p w:rsidR="00170DEA" w:rsidRDefault="00170DEA">
            <w:pPr>
              <w:pStyle w:val="ConsPlusNormal"/>
              <w:jc w:val="center"/>
            </w:pPr>
            <w:r>
              <w:t>2</w:t>
            </w:r>
          </w:p>
        </w:tc>
        <w:tc>
          <w:tcPr>
            <w:tcW w:w="3589" w:type="dxa"/>
            <w:vAlign w:val="center"/>
          </w:tcPr>
          <w:p w:rsidR="00170DEA" w:rsidRDefault="00170DEA">
            <w:pPr>
              <w:pStyle w:val="ConsPlusNormal"/>
              <w:jc w:val="center"/>
            </w:pPr>
            <w:r>
              <w:t>3</w:t>
            </w:r>
          </w:p>
        </w:tc>
      </w:tr>
      <w:tr w:rsidR="00170DEA">
        <w:tc>
          <w:tcPr>
            <w:tcW w:w="738" w:type="dxa"/>
          </w:tcPr>
          <w:p w:rsidR="00170DEA" w:rsidRDefault="00170DEA">
            <w:pPr>
              <w:pStyle w:val="ConsPlusNormal"/>
              <w:jc w:val="center"/>
            </w:pPr>
            <w:r>
              <w:t>1</w:t>
            </w:r>
          </w:p>
        </w:tc>
        <w:tc>
          <w:tcPr>
            <w:tcW w:w="4680" w:type="dxa"/>
            <w:vAlign w:val="bottom"/>
          </w:tcPr>
          <w:p w:rsidR="00170DEA" w:rsidRDefault="00170DEA">
            <w:pPr>
              <w:pStyle w:val="ConsPlusNormal"/>
              <w:jc w:val="both"/>
            </w:pPr>
            <w:r>
              <w:t>Сдача в аренду (наем) собственных или арендованных жилых помещений, земельных участков</w:t>
            </w:r>
          </w:p>
        </w:tc>
        <w:tc>
          <w:tcPr>
            <w:tcW w:w="3589" w:type="dxa"/>
            <w:vAlign w:val="center"/>
          </w:tcPr>
          <w:p w:rsidR="00170DEA" w:rsidRDefault="00170DEA">
            <w:pPr>
              <w:pStyle w:val="ConsPlusNormal"/>
              <w:jc w:val="center"/>
            </w:pPr>
            <w:r>
              <w:t>2 000</w:t>
            </w:r>
          </w:p>
        </w:tc>
      </w:tr>
      <w:tr w:rsidR="00170DEA">
        <w:tc>
          <w:tcPr>
            <w:tcW w:w="738" w:type="dxa"/>
          </w:tcPr>
          <w:p w:rsidR="00170DEA" w:rsidRDefault="00170DEA">
            <w:pPr>
              <w:pStyle w:val="ConsPlusNormal"/>
              <w:jc w:val="center"/>
            </w:pPr>
            <w:r>
              <w:t>2</w:t>
            </w:r>
          </w:p>
        </w:tc>
        <w:tc>
          <w:tcPr>
            <w:tcW w:w="4680" w:type="dxa"/>
          </w:tcPr>
          <w:p w:rsidR="00170DEA" w:rsidRDefault="00170DEA">
            <w:pPr>
              <w:pStyle w:val="ConsPlusNormal"/>
              <w:jc w:val="both"/>
            </w:pPr>
            <w:r>
              <w:t>Сдача в аренду собственных или арендованных нежилых помещений (включая выставочные залы, складские помещения)</w:t>
            </w:r>
          </w:p>
        </w:tc>
        <w:tc>
          <w:tcPr>
            <w:tcW w:w="3589" w:type="dxa"/>
            <w:vAlign w:val="center"/>
          </w:tcPr>
          <w:p w:rsidR="00170DEA" w:rsidRDefault="00170DEA">
            <w:pPr>
              <w:pStyle w:val="ConsPlusNormal"/>
              <w:jc w:val="center"/>
            </w:pPr>
            <w:r>
              <w:t>6 000</w:t>
            </w:r>
          </w:p>
        </w:tc>
      </w:tr>
    </w:tbl>
    <w:p w:rsidR="00170DEA" w:rsidRDefault="00170DEA">
      <w:pPr>
        <w:pStyle w:val="ConsPlusNormal"/>
        <w:jc w:val="both"/>
      </w:pPr>
      <w:r>
        <w:t xml:space="preserve">(п. 4 в ред. </w:t>
      </w:r>
      <w:hyperlink r:id="rId106" w:history="1">
        <w:r>
          <w:rPr>
            <w:color w:val="0000FF"/>
          </w:rPr>
          <w:t>Закона</w:t>
        </w:r>
      </w:hyperlink>
      <w:r>
        <w:t xml:space="preserve"> Забайкальского края от 27.11.2020 N 1855-ЗЗК)</w:t>
      </w:r>
    </w:p>
    <w:p w:rsidR="00170DEA" w:rsidRDefault="00170DEA">
      <w:pPr>
        <w:pStyle w:val="ConsPlusNormal"/>
        <w:jc w:val="both"/>
      </w:pPr>
    </w:p>
    <w:p w:rsidR="00170DEA" w:rsidRDefault="00170DEA">
      <w:pPr>
        <w:pStyle w:val="ConsPlusNormal"/>
        <w:ind w:firstLine="540"/>
        <w:jc w:val="both"/>
      </w:pPr>
      <w:r>
        <w:t xml:space="preserve">2. </w:t>
      </w:r>
      <w:proofErr w:type="gramStart"/>
      <w:r>
        <w:t xml:space="preserve">В зависимости от территории действия патентов, определенной в соответствии со </w:t>
      </w:r>
      <w:hyperlink w:anchor="P750" w:history="1">
        <w:r>
          <w:rPr>
            <w:color w:val="0000FF"/>
          </w:rPr>
          <w:t>статьей 2(1)</w:t>
        </w:r>
      </w:hyperlink>
      <w:r>
        <w:t xml:space="preserve"> настоящего Закона края, к размерам потенциально возможного к получению индивидуальным предпринимателем годового дохода, установленным </w:t>
      </w:r>
      <w:hyperlink w:anchor="P26" w:history="1">
        <w:r>
          <w:rPr>
            <w:color w:val="0000FF"/>
          </w:rPr>
          <w:t>пунктами 1</w:t>
        </w:r>
      </w:hyperlink>
      <w:r>
        <w:t xml:space="preserve">, </w:t>
      </w:r>
      <w:hyperlink w:anchor="P707" w:history="1">
        <w:r>
          <w:rPr>
            <w:color w:val="0000FF"/>
          </w:rPr>
          <w:t>3</w:t>
        </w:r>
      </w:hyperlink>
      <w:r>
        <w:t xml:space="preserve"> и </w:t>
      </w:r>
      <w:hyperlink w:anchor="P727" w:history="1">
        <w:r>
          <w:rPr>
            <w:color w:val="0000FF"/>
          </w:rPr>
          <w:t>4 части 1</w:t>
        </w:r>
      </w:hyperlink>
      <w:r>
        <w:t xml:space="preserve"> настоящей статьи, за исключением размера потенциально возможного к получению индивидуальным предпринимателем годового дохода от осуществления развозной и разносной розничной торговли, осуществляемой через объекты стационарной торговой сети</w:t>
      </w:r>
      <w:proofErr w:type="gramEnd"/>
      <w:r>
        <w:t>, не имеющие торговых залов, а также через объекты нестационарной торговой сети, применяются следующие коэффициенты:</w:t>
      </w:r>
    </w:p>
    <w:p w:rsidR="00170DEA" w:rsidRDefault="00170DEA">
      <w:pPr>
        <w:pStyle w:val="ConsPlusNormal"/>
        <w:spacing w:before="220"/>
        <w:ind w:firstLine="540"/>
        <w:jc w:val="both"/>
      </w:pPr>
      <w:r>
        <w:t>1) территория I - 0,5;</w:t>
      </w:r>
    </w:p>
    <w:p w:rsidR="00170DEA" w:rsidRDefault="00170DEA">
      <w:pPr>
        <w:pStyle w:val="ConsPlusNormal"/>
        <w:spacing w:before="220"/>
        <w:ind w:firstLine="540"/>
        <w:jc w:val="both"/>
      </w:pPr>
      <w:r>
        <w:t>2) территория II - 0,75;</w:t>
      </w:r>
    </w:p>
    <w:p w:rsidR="00170DEA" w:rsidRDefault="00170DEA">
      <w:pPr>
        <w:pStyle w:val="ConsPlusNormal"/>
        <w:spacing w:before="220"/>
        <w:ind w:firstLine="540"/>
        <w:jc w:val="both"/>
      </w:pPr>
      <w:r>
        <w:t>3) территория III - 1,0;</w:t>
      </w:r>
    </w:p>
    <w:p w:rsidR="00170DEA" w:rsidRDefault="00170DEA">
      <w:pPr>
        <w:pStyle w:val="ConsPlusNormal"/>
        <w:spacing w:before="220"/>
        <w:ind w:firstLine="540"/>
        <w:jc w:val="both"/>
      </w:pPr>
      <w:r>
        <w:t>4) территория IV - 1,1.</w:t>
      </w:r>
    </w:p>
    <w:p w:rsidR="00170DEA" w:rsidRDefault="00170DEA">
      <w:pPr>
        <w:pStyle w:val="ConsPlusNormal"/>
        <w:jc w:val="both"/>
      </w:pPr>
      <w:r>
        <w:t xml:space="preserve">(часть 2 введена </w:t>
      </w:r>
      <w:hyperlink r:id="rId107" w:history="1">
        <w:r>
          <w:rPr>
            <w:color w:val="0000FF"/>
          </w:rPr>
          <w:t>Законом</w:t>
        </w:r>
      </w:hyperlink>
      <w:r>
        <w:t xml:space="preserve"> Забайкальского края от 23.11.2016 N 1400-ЗЗК)</w:t>
      </w:r>
    </w:p>
    <w:p w:rsidR="00170DEA" w:rsidRDefault="00170DEA">
      <w:pPr>
        <w:pStyle w:val="ConsPlusNormal"/>
        <w:jc w:val="both"/>
      </w:pPr>
    </w:p>
    <w:p w:rsidR="00170DEA" w:rsidRDefault="00170DEA">
      <w:pPr>
        <w:pStyle w:val="ConsPlusTitle"/>
        <w:ind w:firstLine="540"/>
        <w:jc w:val="both"/>
        <w:outlineLvl w:val="0"/>
      </w:pPr>
      <w:bookmarkStart w:id="5" w:name="P750"/>
      <w:bookmarkEnd w:id="5"/>
      <w:r>
        <w:t>Статья 2(1)</w:t>
      </w:r>
    </w:p>
    <w:p w:rsidR="00170DEA" w:rsidRDefault="00170DEA">
      <w:pPr>
        <w:pStyle w:val="ConsPlusNormal"/>
        <w:ind w:firstLine="540"/>
        <w:jc w:val="both"/>
      </w:pPr>
      <w:r>
        <w:t>(</w:t>
      </w:r>
      <w:proofErr w:type="gramStart"/>
      <w:r>
        <w:t>введена</w:t>
      </w:r>
      <w:proofErr w:type="gramEnd"/>
      <w:r>
        <w:t xml:space="preserve"> </w:t>
      </w:r>
      <w:hyperlink r:id="rId108" w:history="1">
        <w:r>
          <w:rPr>
            <w:color w:val="0000FF"/>
          </w:rPr>
          <w:t>Законом</w:t>
        </w:r>
      </w:hyperlink>
      <w:r>
        <w:t xml:space="preserve"> Забайкальского края от 23.11.2016 N 1400-ЗЗК)</w:t>
      </w:r>
    </w:p>
    <w:p w:rsidR="00170DEA" w:rsidRDefault="00170DEA">
      <w:pPr>
        <w:pStyle w:val="ConsPlusNormal"/>
        <w:jc w:val="both"/>
      </w:pPr>
    </w:p>
    <w:p w:rsidR="00170DEA" w:rsidRDefault="00170DEA">
      <w:pPr>
        <w:pStyle w:val="ConsPlusNormal"/>
        <w:ind w:firstLine="540"/>
        <w:jc w:val="both"/>
      </w:pPr>
      <w:proofErr w:type="gramStart"/>
      <w:r>
        <w:t xml:space="preserve">В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дифференцировать территорию Забайкальского края по территориям действия патентов по группам муниципальных образований, за исключением патентов на осуществление видов предпринимательской деятельности, указанных в </w:t>
      </w:r>
      <w:hyperlink r:id="rId109" w:history="1">
        <w:r>
          <w:rPr>
            <w:color w:val="0000FF"/>
          </w:rPr>
          <w:t>подпунктах 10</w:t>
        </w:r>
      </w:hyperlink>
      <w:r>
        <w:t xml:space="preserve">, </w:t>
      </w:r>
      <w:hyperlink r:id="rId110" w:history="1">
        <w:r>
          <w:rPr>
            <w:color w:val="0000FF"/>
          </w:rPr>
          <w:t>11</w:t>
        </w:r>
      </w:hyperlink>
      <w:r>
        <w:t xml:space="preserve">, </w:t>
      </w:r>
      <w:hyperlink r:id="rId111" w:history="1">
        <w:r>
          <w:rPr>
            <w:color w:val="0000FF"/>
          </w:rPr>
          <w:t>32</w:t>
        </w:r>
      </w:hyperlink>
      <w:r>
        <w:t xml:space="preserve">, </w:t>
      </w:r>
      <w:hyperlink r:id="rId112" w:history="1">
        <w:r>
          <w:rPr>
            <w:color w:val="0000FF"/>
          </w:rPr>
          <w:t>33</w:t>
        </w:r>
      </w:hyperlink>
      <w:r>
        <w:t xml:space="preserve"> и </w:t>
      </w:r>
      <w:hyperlink r:id="rId113" w:history="1">
        <w:r>
          <w:rPr>
            <w:color w:val="0000FF"/>
          </w:rPr>
          <w:t>подпункте 46</w:t>
        </w:r>
      </w:hyperlink>
      <w:r>
        <w:t xml:space="preserve"> (в части, касающейся развозной и разносной розничной</w:t>
      </w:r>
      <w:proofErr w:type="gramEnd"/>
      <w:r>
        <w:t xml:space="preserve"> торговли) пункта 2 статьи 346.43 Налогового кодекса Российской Федерации:</w:t>
      </w:r>
    </w:p>
    <w:p w:rsidR="00170DEA" w:rsidRDefault="00170DEA">
      <w:pPr>
        <w:pStyle w:val="ConsPlusNormal"/>
        <w:spacing w:before="220"/>
        <w:ind w:firstLine="540"/>
        <w:jc w:val="both"/>
      </w:pPr>
      <w:r>
        <w:lastRenderedPageBreak/>
        <w:t>1) территория I:</w:t>
      </w:r>
    </w:p>
    <w:p w:rsidR="00170DEA" w:rsidRDefault="00170DEA">
      <w:pPr>
        <w:pStyle w:val="ConsPlusNormal"/>
        <w:spacing w:before="220"/>
        <w:ind w:firstLine="540"/>
        <w:jc w:val="both"/>
      </w:pPr>
      <w:proofErr w:type="gramStart"/>
      <w:r>
        <w:t>а) сельские поселения "Абагайтуйское", "Аблатуйское", "Акурайское", "Альбитуйское", "Алиянское", "Алтанское", "Андронниковское", "Ара-Иля", "Арахлейское", "Аргунское", "Артинское", "Архангельское", "Байгульское", "Байхорское", "Бальзино", "Баляга-Катангарское", "Батаканское", "Безречнинское", "Биликтуйское", "Билютуйское", "Бишигинское", "Богдановское", "Большевистское", "Больше-Зерентуйское", "Большереченское", "Боржигантай", "Ботовское", "Бохтинское", "Будулан", "Буйлэсанское", "Булдуруйское", "Булумское", "Буринское", "Буруканское", "Бурулятуйское", "Бутунтайское", "Бушулейское", "Бытэвское", "Верхне-Калгуканское", "Верхнеключевское", "Верхне-Куларкинское", "Верхне-Куэнгинское", "Верхне-Ульхунское", "Верхнеумыкэйское", "Верхнецасучейское", "Верхнешергольджинское", "Гаваньское", "Гаурское", "Георгиевское", "Глинкинское", "Глинянское", "Горбуновское", "Горно-Зерентуйское", "Гунэй", "Догой", "Долгокычинское", "Доновское</w:t>
      </w:r>
      <w:proofErr w:type="gramEnd"/>
      <w:r>
        <w:t>", "</w:t>
      </w:r>
      <w:proofErr w:type="gramStart"/>
      <w:r>
        <w:t>Доронинское", "Дуройское", "Дурулгуйское", "Единенское", "Жидкинское", "Жимбиринское", "Жиндойское", "Закультинское", "Зареченское" (входящее в состав муниципального района "Тунгиро-Олёкминский район"), "Зеренское", "Зоргольское", "Зугмарское", "Ивановское", "Икабьинское", "Икшицкое", "Илимское", "Иля", "Ималкинское", "Казаковское", "Кайластуйское", "Кактолгинское", "Капцегайтуйское", "Катаевское", "Катангарское", "Ключевское", "Козловское", "Кондуйское", "Конкинское", "Копунское", "Красновеликанское", "Кузнецовское", "Кулусутайское", "Кумакинское", "Кункур", "Курлыченское", "Курулгинское", "Курунзулайское", "Кусоча", "Кыкерское", "Ленинское" (входящее в состав муниципального района "Улётовский район"), "Ленинское" (входящее в состав муниципального района</w:t>
      </w:r>
      <w:proofErr w:type="gramEnd"/>
      <w:r>
        <w:t xml:space="preserve"> "</w:t>
      </w:r>
      <w:proofErr w:type="gramStart"/>
      <w:r>
        <w:t>Читинский район"), "Любавинское", "Малоархангельское", "Мало-Тонтойское", "Маньковское", "Манкечурское", "Матусовское", "Маякинское", "Мензинское", "Мильгидунское", "Мироновское", "Мирсановское", "Михайловское", "Михайло-Павловское", "Могойтуйское", "Молодовское", "Мордойское", "Надежнинское", "Нарасунское", "Нижнегирюнинское", "Нижнеильдиканское", "Нижне-Калгуканское", "Нижнеключевское", "Нижнекокуйское", "Нижнестанское", "Нижне-Шахтаминское", "Николаевское" (входящее в состав муниципального района "Александрово-Заводский район"), "Ново-Акатуйское", "Новоборзинское", "Новоберёзовское", "Новодоронинское", "Новозоринское", "Новоильинское", "Новокургатайское", "Новооловское", "Номоконовское", "Нуринск", "Олеканское", "Оленгуйское", "Олочинское", "Ононское" (входящее в состав муниципального района "Оловяннинский район"), "Онон-Борзинское", "Оройское", "Ортуй", "Первококуйское</w:t>
      </w:r>
      <w:proofErr w:type="gramEnd"/>
      <w:r>
        <w:t>", "</w:t>
      </w:r>
      <w:proofErr w:type="gramStart"/>
      <w:r>
        <w:t>Переднебыркинское", "Песчанское", "Погадаевское", "Приозёрное", "Рудник-Абагайтуйское", "Савво-Борзинское", "Сахюрта", "Соктуй-Милозанское", "Солонеченское", "Соловьёвское", "Среднеаргунское", "Средне-Борзинское", "Старооловское", "Староцурухайтуйское", "Степное", "Таптанай", "Тарбальджейское", "Толбагинское", "Тохторское", "Трубачевское", "Тунгокоченское", "Тупикское", "Тургинское", "Тут-Халтуйское", "Убур-Тохторское", "Укурейское", "Укурикское", "Улан-Цацыкское", "Ульхун-Партионское", "Улачинское", "Уров-Ключевское", "Уртуйское", "Урулюнгуйское", "Урюмское", "Усть-Илинское", "Усть-Каренгинское", "Усть-Нарин", "Усть-Наринзорское", "Усть-Начинское", "Усть-Оборское", "Усть-Озёрское", "Усть-Тасуркайское", "Усть-Теленгуйское", "Усуглинское", "Ушмунское", "Фирсовское", "Хада-Булакское" (входящее в состав муниципального района "Борзинский район"), "Хапчерангинское", "Хара-Быркинское", "Хараузское", "Хилогосонское", "Хойто-Ага", "Холуй-Базинское</w:t>
      </w:r>
      <w:proofErr w:type="gramEnd"/>
      <w:r>
        <w:t>", "</w:t>
      </w:r>
      <w:proofErr w:type="gramStart"/>
      <w:r>
        <w:t>Цаган-Олуйское", "Цугол", "Чапо-Ологское", "Чашино-Ильдиканское", "Челутай", "Черно-Озёрское", "Чикичейское", "Чингильтуйское", "Чиндагатайское", "Чиндалей", "Чиндантское" (входящее в состав муниципального района "Борзинский район"), "Чиндантское" (входящее в состав муниципального района "Ононский район"), "Чупровское", "Шаранчинское", "Шивиинское" (входящее в состав муниципального района "Калганский район"), "Шивиинское" (входящее в состав муниципального района "Шелопугинский район"), "Шилко-Заводское", "Шимбиликское", "Широковское", "Шоноктуйское", "Шумундинское", "Энгорокское", "Юбилейнинское", "Южное", "Южный Аргалей", "Яблоновское", "Явленское";</w:t>
      </w:r>
      <w:proofErr w:type="gramEnd"/>
    </w:p>
    <w:p w:rsidR="00170DEA" w:rsidRDefault="00170DEA">
      <w:pPr>
        <w:pStyle w:val="ConsPlusNormal"/>
        <w:jc w:val="both"/>
      </w:pPr>
      <w:r>
        <w:t xml:space="preserve">(в ред. </w:t>
      </w:r>
      <w:hyperlink r:id="rId114" w:history="1">
        <w:r>
          <w:rPr>
            <w:color w:val="0000FF"/>
          </w:rPr>
          <w:t>Закона</w:t>
        </w:r>
      </w:hyperlink>
      <w:r>
        <w:t xml:space="preserve"> Забайкальского края от 27.11.2020 N 1855-ЗЗК)</w:t>
      </w:r>
    </w:p>
    <w:p w:rsidR="00170DEA" w:rsidRDefault="00170DEA">
      <w:pPr>
        <w:pStyle w:val="ConsPlusNormal"/>
        <w:spacing w:before="220"/>
        <w:ind w:firstLine="540"/>
        <w:jc w:val="both"/>
      </w:pPr>
      <w:r>
        <w:t>б) городское поселение "Давендинское";</w:t>
      </w:r>
    </w:p>
    <w:p w:rsidR="00170DEA" w:rsidRDefault="00170DEA">
      <w:pPr>
        <w:pStyle w:val="ConsPlusNormal"/>
        <w:jc w:val="both"/>
      </w:pPr>
      <w:r>
        <w:lastRenderedPageBreak/>
        <w:t xml:space="preserve">(пп. "б" в ред. </w:t>
      </w:r>
      <w:hyperlink r:id="rId115" w:history="1">
        <w:r>
          <w:rPr>
            <w:color w:val="0000FF"/>
          </w:rPr>
          <w:t>Закона</w:t>
        </w:r>
      </w:hyperlink>
      <w:r>
        <w:t xml:space="preserve"> Забайкальского края от 27.11.2020 N 1855-ЗЗК)</w:t>
      </w:r>
    </w:p>
    <w:p w:rsidR="00170DEA" w:rsidRDefault="00170DEA">
      <w:pPr>
        <w:pStyle w:val="ConsPlusNormal"/>
        <w:spacing w:before="220"/>
        <w:ind w:firstLine="540"/>
        <w:jc w:val="both"/>
      </w:pPr>
      <w:r>
        <w:t>в) межселенные территории муниципальных районов "Каларский район", "Красночикойский район", "Могочинский район", "Сретенский район", "Тунгиро-Олёкминский район", "Тунгокоченский район";</w:t>
      </w:r>
    </w:p>
    <w:p w:rsidR="00170DEA" w:rsidRDefault="00170DEA">
      <w:pPr>
        <w:pStyle w:val="ConsPlusNormal"/>
        <w:spacing w:before="220"/>
        <w:ind w:firstLine="540"/>
        <w:jc w:val="both"/>
      </w:pPr>
      <w:r>
        <w:t>2) территория II:</w:t>
      </w:r>
    </w:p>
    <w:p w:rsidR="00170DEA" w:rsidRDefault="00170DEA">
      <w:pPr>
        <w:pStyle w:val="ConsPlusNormal"/>
        <w:spacing w:before="220"/>
        <w:ind w:firstLine="540"/>
        <w:jc w:val="both"/>
      </w:pPr>
      <w:proofErr w:type="gramStart"/>
      <w:r>
        <w:t>а) сельские поселения "Ага-Хангил", "Акшинское", "Александрово-Заводское", "Александровское", "Алеурское", "Алханай", "Амитхаша", "Адриановское", "Бадинское", "Балягинское", "Беклемишевское", "Билитуйское", "Богомягковское", "Большетуринское", "Быркинское", "Верхнехилинское", "Верх-Усуглинское", "Верх-Читинское", "Вершино-Шахтаминское", "Газимуро-Заводское", "Галкинское", "Горекацанское", "Даурское", "Домнинское", "Досатуйское", "Дульдурга", "Дунаевское", "Елизаветинское", "Жипхегенское", "Зареченское" (входящее в состав муниципального района "Нерчинский район"), "Засопкинское", "Захаровское", "Знаменское", "Зугалай", "Зуткулей", "Зюльзинское", "Ингодинское", "Кадаинское", "Кадахтинское", "Казановское", "Кайдаловское", "Калганское", "Ковылинское", "Колочнинское", "Комсомольское", "Коротковское", "Красночикойское", "Куандинское", "Кыринское", "Леснинское</w:t>
      </w:r>
      <w:proofErr w:type="gramEnd"/>
      <w:r>
        <w:t>", "</w:t>
      </w:r>
      <w:proofErr w:type="gramStart"/>
      <w:r>
        <w:t>Линёво-Озёрское", "Маккавеевское", "Малетинское", "Мангутское", "Маргуцекское", "Мирнинское", "Молодёжнинское", "Нарын-Талачинское", "Нерчинско-Заводское", "Нижнецасучейское", "Николаевское" (входящее в состав муниципального района "Улётовский район"), "Новокукинское", "Новотроицкое", "Новоцурухайтуйское", "Новоширокинское", "Олинское", "Ононское" (входящее в состав муниципального района "Шилкинский район"), "Пешковское", "Пограничнинское", "Подойницынское", "Размахнинское", "Сбегинское", "Семиозёрнинское", "Сивяковское", "Смоленское", "Сохондинское", "Степнинское", "Судунтуй", "Тангинское", "Тарбагатайское", "Токчин", "Тыргетуйское", "Угданское", "Узон", "Улётовское", "Улятуйское", "Ундино-Посельское", "Ундинское", "Урда-Ага", "Урейское", "Урлукское", "Урульгинское", "Утанское", "Ушарбай", "Хада-Булакское" (входящее</w:t>
      </w:r>
      <w:proofErr w:type="gramEnd"/>
      <w:r>
        <w:t xml:space="preserve"> в состав муниципального района "Оловяннинский район"), "Хадактинское", "Харагунское", "Хара-Шибирь", "Хила", "Хохотуйское", "Хушенгинское", "Цаган-Ола", "Цаган-Челутай", "Целиннинское", "Цокто-Хангил", "Чарское", "Черемховское", "Чиронское", "Шелопугинское", "Шишкинское", "Яснинское";</w:t>
      </w:r>
    </w:p>
    <w:p w:rsidR="00170DEA" w:rsidRDefault="00170DEA">
      <w:pPr>
        <w:pStyle w:val="ConsPlusNormal"/>
        <w:jc w:val="both"/>
      </w:pPr>
      <w:r>
        <w:t xml:space="preserve">(в ред. </w:t>
      </w:r>
      <w:hyperlink r:id="rId116" w:history="1">
        <w:r>
          <w:rPr>
            <w:color w:val="0000FF"/>
          </w:rPr>
          <w:t>Закона</w:t>
        </w:r>
      </w:hyperlink>
      <w:r>
        <w:t xml:space="preserve"> Забайкальского края от 27.11.2020 N 1855-ЗЗК)</w:t>
      </w:r>
    </w:p>
    <w:p w:rsidR="00170DEA" w:rsidRDefault="00170DEA">
      <w:pPr>
        <w:pStyle w:val="ConsPlusNormal"/>
        <w:spacing w:before="220"/>
        <w:ind w:firstLine="540"/>
        <w:jc w:val="both"/>
      </w:pPr>
      <w:r>
        <w:t>б) городские поселения "Аксёново-Зиловское", "Амазарское", "Букачачинское", "Вершино-Дарасунское", "Дарасунское", "Дровянинское", "Жирекенское", "Золотореченское", "Калангуйское", "Кличкинское", "Ключевское", "Кокуйское", "Ксеньевское", "Курорт-Дарасунское", "Могзонское", "Новоорловск", "Новопавловское", "Новочарское", "Оловяннинское", "Орловский", "Приаргунское", "Приисковское", "Сретенское", "Усть-Карское", "Холбонское", "Ясногорское";</w:t>
      </w:r>
    </w:p>
    <w:p w:rsidR="00170DEA" w:rsidRDefault="00170DEA">
      <w:pPr>
        <w:pStyle w:val="ConsPlusNormal"/>
        <w:jc w:val="both"/>
      </w:pPr>
      <w:r>
        <w:t xml:space="preserve">(в ред. </w:t>
      </w:r>
      <w:hyperlink r:id="rId117" w:history="1">
        <w:r>
          <w:rPr>
            <w:color w:val="0000FF"/>
          </w:rPr>
          <w:t>Закона</w:t>
        </w:r>
      </w:hyperlink>
      <w:r>
        <w:t xml:space="preserve"> Забайкальского края от 27.11.2020 N 1855-ЗЗК)</w:t>
      </w:r>
    </w:p>
    <w:p w:rsidR="00170DEA" w:rsidRDefault="00170DEA">
      <w:pPr>
        <w:pStyle w:val="ConsPlusNormal"/>
        <w:spacing w:before="220"/>
        <w:ind w:firstLine="540"/>
        <w:jc w:val="both"/>
      </w:pPr>
      <w:r>
        <w:t>3) территория III:</w:t>
      </w:r>
    </w:p>
    <w:p w:rsidR="00170DEA" w:rsidRDefault="00170DEA">
      <w:pPr>
        <w:pStyle w:val="ConsPlusNormal"/>
        <w:spacing w:before="220"/>
        <w:ind w:firstLine="540"/>
        <w:jc w:val="both"/>
      </w:pPr>
      <w:r>
        <w:t>а) городские поселения "Атамановское", "Город Балей", "Борзинское", "Забайкальское", "Карымское", "Город Краснокаменск", "Могойтуй", "Могочинское", "Нерчинское", "Новокручининское", "Первомайское", "Хилокское", "Чернышевское", "Шерловогорское", "Шилкинское";</w:t>
      </w:r>
    </w:p>
    <w:p w:rsidR="00170DEA" w:rsidRDefault="00170DEA">
      <w:pPr>
        <w:pStyle w:val="ConsPlusNormal"/>
        <w:spacing w:before="220"/>
        <w:ind w:firstLine="540"/>
        <w:jc w:val="both"/>
      </w:pPr>
      <w:r>
        <w:t>б) городские округа "Поселок Агинское", "Город Петровск-Забайкальский", закрытое административно-территориальное образование п. Горный;</w:t>
      </w:r>
    </w:p>
    <w:p w:rsidR="00170DEA" w:rsidRDefault="00170DEA">
      <w:pPr>
        <w:pStyle w:val="ConsPlusNormal"/>
        <w:spacing w:before="220"/>
        <w:ind w:firstLine="540"/>
        <w:jc w:val="both"/>
      </w:pPr>
      <w:r>
        <w:t>4) территория IV - городской округ "Город Чита".</w:t>
      </w:r>
    </w:p>
    <w:p w:rsidR="00170DEA" w:rsidRDefault="00170DEA">
      <w:pPr>
        <w:pStyle w:val="ConsPlusNormal"/>
        <w:jc w:val="both"/>
      </w:pPr>
    </w:p>
    <w:p w:rsidR="00170DEA" w:rsidRDefault="00170DEA">
      <w:pPr>
        <w:pStyle w:val="ConsPlusTitle"/>
        <w:ind w:firstLine="540"/>
        <w:jc w:val="both"/>
        <w:outlineLvl w:val="0"/>
      </w:pPr>
      <w:r>
        <w:t>Статья 3</w:t>
      </w:r>
    </w:p>
    <w:p w:rsidR="00170DEA" w:rsidRDefault="00170DEA">
      <w:pPr>
        <w:pStyle w:val="ConsPlusNormal"/>
        <w:jc w:val="both"/>
      </w:pPr>
    </w:p>
    <w:p w:rsidR="00170DEA" w:rsidRDefault="00170DEA">
      <w:pPr>
        <w:pStyle w:val="ConsPlusNormal"/>
        <w:ind w:firstLine="540"/>
        <w:jc w:val="both"/>
      </w:pPr>
      <w:r>
        <w:t xml:space="preserve">Указанный в </w:t>
      </w:r>
      <w:hyperlink w:anchor="P22" w:history="1">
        <w:r>
          <w:rPr>
            <w:color w:val="0000FF"/>
          </w:rPr>
          <w:t>статье 2</w:t>
        </w:r>
      </w:hyperlink>
      <w:r>
        <w:t xml:space="preserve"> настоящего Закона края размер потенциально возможного к </w:t>
      </w:r>
      <w:r>
        <w:lastRenderedPageBreak/>
        <w:t>получению индивидуальным предпринимателем годового дохода подлежит ежегодной индексации на коэффициент-дефлятор, установленный на соответствующий календарный год.</w:t>
      </w:r>
    </w:p>
    <w:p w:rsidR="00170DEA" w:rsidRDefault="00170DEA">
      <w:pPr>
        <w:pStyle w:val="ConsPlusNormal"/>
        <w:jc w:val="both"/>
      </w:pPr>
    </w:p>
    <w:p w:rsidR="00170DEA" w:rsidRDefault="00170DEA">
      <w:pPr>
        <w:pStyle w:val="ConsPlusTitle"/>
        <w:ind w:firstLine="540"/>
        <w:jc w:val="both"/>
        <w:outlineLvl w:val="0"/>
      </w:pPr>
      <w:r>
        <w:t>Статья 4</w:t>
      </w:r>
    </w:p>
    <w:p w:rsidR="00170DEA" w:rsidRDefault="00170DEA">
      <w:pPr>
        <w:pStyle w:val="ConsPlusNormal"/>
        <w:jc w:val="both"/>
      </w:pPr>
    </w:p>
    <w:p w:rsidR="00170DEA" w:rsidRDefault="00170DEA">
      <w:pPr>
        <w:pStyle w:val="ConsPlusNormal"/>
        <w:ind w:firstLine="540"/>
        <w:jc w:val="both"/>
      </w:pPr>
      <w:r>
        <w:t>1. Настоящий Закон края вступает в силу с 1 января 2013 года, за исключением положений, для которых настоящей статьей установлены иные сроки вступления их в силу.</w:t>
      </w:r>
    </w:p>
    <w:p w:rsidR="00170DEA" w:rsidRDefault="00170DEA">
      <w:pPr>
        <w:pStyle w:val="ConsPlusNormal"/>
        <w:spacing w:before="220"/>
        <w:ind w:firstLine="540"/>
        <w:jc w:val="both"/>
      </w:pPr>
      <w:r>
        <w:t xml:space="preserve">2. </w:t>
      </w:r>
      <w:hyperlink w:anchor="P22" w:history="1">
        <w:r>
          <w:rPr>
            <w:color w:val="0000FF"/>
          </w:rPr>
          <w:t>Статья 2</w:t>
        </w:r>
      </w:hyperlink>
      <w:r>
        <w:t xml:space="preserve"> настоящего Закона края вступает в силу с 1 декабря 2012 года.</w:t>
      </w:r>
    </w:p>
    <w:p w:rsidR="00170DEA" w:rsidRDefault="00170DEA">
      <w:pPr>
        <w:pStyle w:val="ConsPlusNormal"/>
        <w:spacing w:before="220"/>
        <w:ind w:firstLine="540"/>
        <w:jc w:val="both"/>
      </w:pPr>
      <w:r>
        <w:t xml:space="preserve">3. С 1 января 2013 года признать утратившим силу </w:t>
      </w:r>
      <w:hyperlink r:id="rId118" w:history="1">
        <w:r>
          <w:rPr>
            <w:color w:val="0000FF"/>
          </w:rPr>
          <w:t>Закон</w:t>
        </w:r>
      </w:hyperlink>
      <w:r>
        <w:t xml:space="preserve"> Забайкальского края от 22 ноября 2010 года N 427-ЗЗК "Об упрощенной системе налогообложения на основе патента в Забайкальском крае" ("Забайкальский рабочий", 23 ноября 2010 года, N 223).</w:t>
      </w:r>
    </w:p>
    <w:p w:rsidR="00170DEA" w:rsidRDefault="00170DEA">
      <w:pPr>
        <w:pStyle w:val="ConsPlusNormal"/>
        <w:jc w:val="both"/>
      </w:pPr>
    </w:p>
    <w:p w:rsidR="00170DEA" w:rsidRDefault="00170DEA">
      <w:pPr>
        <w:pStyle w:val="ConsPlusNormal"/>
        <w:jc w:val="right"/>
      </w:pPr>
      <w:r>
        <w:t>Председатель</w:t>
      </w:r>
    </w:p>
    <w:p w:rsidR="00170DEA" w:rsidRDefault="00170DEA">
      <w:pPr>
        <w:pStyle w:val="ConsPlusNormal"/>
        <w:jc w:val="right"/>
      </w:pPr>
      <w:r>
        <w:t>Законодательного Собрания</w:t>
      </w:r>
    </w:p>
    <w:p w:rsidR="00170DEA" w:rsidRDefault="00170DEA">
      <w:pPr>
        <w:pStyle w:val="ConsPlusNormal"/>
        <w:jc w:val="right"/>
      </w:pPr>
      <w:r>
        <w:t>Забайкальского края</w:t>
      </w:r>
    </w:p>
    <w:p w:rsidR="00170DEA" w:rsidRDefault="00170DEA">
      <w:pPr>
        <w:pStyle w:val="ConsPlusNormal"/>
        <w:jc w:val="right"/>
      </w:pPr>
      <w:r>
        <w:t>С.М.ЖИРЯКОВ</w:t>
      </w:r>
    </w:p>
    <w:p w:rsidR="00170DEA" w:rsidRDefault="00170DEA">
      <w:pPr>
        <w:pStyle w:val="ConsPlusNormal"/>
        <w:jc w:val="both"/>
      </w:pPr>
    </w:p>
    <w:p w:rsidR="00170DEA" w:rsidRDefault="00170DEA">
      <w:pPr>
        <w:pStyle w:val="ConsPlusNormal"/>
        <w:jc w:val="right"/>
      </w:pPr>
      <w:r>
        <w:t>Губернатор</w:t>
      </w:r>
    </w:p>
    <w:p w:rsidR="00170DEA" w:rsidRDefault="00170DEA">
      <w:pPr>
        <w:pStyle w:val="ConsPlusNormal"/>
        <w:jc w:val="right"/>
      </w:pPr>
      <w:r>
        <w:t>Забайкальского края</w:t>
      </w:r>
    </w:p>
    <w:p w:rsidR="00170DEA" w:rsidRDefault="00170DEA">
      <w:pPr>
        <w:pStyle w:val="ConsPlusNormal"/>
        <w:jc w:val="right"/>
      </w:pPr>
      <w:r>
        <w:t>Р.Ф.ГЕНИАТУЛИН</w:t>
      </w:r>
    </w:p>
    <w:p w:rsidR="00170DEA" w:rsidRDefault="00170DEA">
      <w:pPr>
        <w:pStyle w:val="ConsPlusNormal"/>
      </w:pPr>
      <w:r>
        <w:t>г. Чита</w:t>
      </w:r>
    </w:p>
    <w:p w:rsidR="00170DEA" w:rsidRDefault="00170DEA">
      <w:pPr>
        <w:pStyle w:val="ConsPlusNormal"/>
        <w:spacing w:before="220"/>
      </w:pPr>
      <w:r>
        <w:t>1 ноября 2012 года</w:t>
      </w:r>
    </w:p>
    <w:p w:rsidR="00170DEA" w:rsidRDefault="00170DEA">
      <w:pPr>
        <w:pStyle w:val="ConsPlusNormal"/>
        <w:spacing w:before="220"/>
      </w:pPr>
      <w:r>
        <w:t>N 735-ЗЗК</w:t>
      </w:r>
    </w:p>
    <w:p w:rsidR="00170DEA" w:rsidRDefault="00170DEA">
      <w:pPr>
        <w:pStyle w:val="ConsPlusNormal"/>
        <w:jc w:val="both"/>
      </w:pPr>
    </w:p>
    <w:p w:rsidR="00170DEA" w:rsidRDefault="00170DEA">
      <w:pPr>
        <w:pStyle w:val="ConsPlusNormal"/>
        <w:jc w:val="both"/>
      </w:pPr>
    </w:p>
    <w:p w:rsidR="00170DEA" w:rsidRDefault="00170DEA">
      <w:pPr>
        <w:pStyle w:val="ConsPlusNormal"/>
        <w:pBdr>
          <w:top w:val="single" w:sz="6" w:space="0" w:color="auto"/>
        </w:pBdr>
        <w:spacing w:before="100" w:after="100"/>
        <w:jc w:val="both"/>
        <w:rPr>
          <w:sz w:val="2"/>
          <w:szCs w:val="2"/>
        </w:rPr>
      </w:pPr>
    </w:p>
    <w:p w:rsidR="006050B7" w:rsidRDefault="006050B7"/>
    <w:sectPr w:rsidR="006050B7" w:rsidSect="007D4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EA"/>
    <w:rsid w:val="00170DEA"/>
    <w:rsid w:val="0060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0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0D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0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0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0D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0D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0D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0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0D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0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0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0D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0D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0D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6EE5A2B7FAEFBC80B5F5F99BFBCA25272306020993503DBFA11615DDEC74EEB0458BABC2B190643E77E6226D7C0AB75B4EFC0BC51A7B75CF75AF701CX9Y5B" TargetMode="External"/><Relationship Id="rId117" Type="http://schemas.openxmlformats.org/officeDocument/2006/relationships/hyperlink" Target="consultantplus://offline/ref=8C6EE5A2B7FAEFBC80B5F5F99BFBCA25272306020993503DBFA11615DDEC74EEB0458BABC2B190643E77E6236C7E0AB75B4EFC0BC51A7B75CF75AF701CX9Y5B" TargetMode="External"/><Relationship Id="rId21" Type="http://schemas.openxmlformats.org/officeDocument/2006/relationships/hyperlink" Target="consultantplus://offline/ref=8C6EE5A2B7FAEFBC80B5F5F99BFBCA25272306020993503DBFA11615DDEC74EEB0458BABC2B190643E77E6226C7E0AB75B4EFC0BC51A7B75CF75AF701CX9Y5B" TargetMode="External"/><Relationship Id="rId42" Type="http://schemas.openxmlformats.org/officeDocument/2006/relationships/hyperlink" Target="consultantplus://offline/ref=8C6EE5A2B7FAEFBC80B5F5F99BFBCA252723060209935632BEAA1415DDEC74EEB0458BABC2B190643E77E6226A710AB75B4EFC0BC51A7B75CF75AF701CX9Y5B" TargetMode="External"/><Relationship Id="rId47" Type="http://schemas.openxmlformats.org/officeDocument/2006/relationships/hyperlink" Target="consultantplus://offline/ref=8C6EE5A2B7FAEFBC80B5F5F99BFBCA252723060209935632BEAA1415DDEC74EEB0458BABC2B190643E77E622697A0AB75B4EFC0BC51A7B75CF75AF701CX9Y5B" TargetMode="External"/><Relationship Id="rId63" Type="http://schemas.openxmlformats.org/officeDocument/2006/relationships/hyperlink" Target="consultantplus://offline/ref=8C6EE5A2B7FAEFBC80B5F5F99BFBCA25272306020993503DBFA11615DDEC74EEB0458BABC2B190643E77E622687E0AB75B4EFC0BC51A7B75CF75AF701CX9Y5B" TargetMode="External"/><Relationship Id="rId68" Type="http://schemas.openxmlformats.org/officeDocument/2006/relationships/hyperlink" Target="consultantplus://offline/ref=8C6EE5A2B7FAEFBC80B5F5F99BFBCA25272306020993503DBFA11615DDEC74EEB0458BABC2B190643E77E622697B0AB75B4EFC0BC51A7B75CF75AF701CX9Y5B" TargetMode="External"/><Relationship Id="rId84" Type="http://schemas.openxmlformats.org/officeDocument/2006/relationships/hyperlink" Target="consultantplus://offline/ref=8C6EE5A2B7FAEFBC80B5F5F99BFBCA25272306020993503DBFA11615DDEC74EEB0458BABC2B190643E77E62266710AB75B4EFC0BC51A7B75CF75AF701CX9Y5B" TargetMode="External"/><Relationship Id="rId89" Type="http://schemas.openxmlformats.org/officeDocument/2006/relationships/hyperlink" Target="consultantplus://offline/ref=8C6EE5A2B7FAEFBC80B5F5F99BFBCA25272306020993503DBFA11615DDEC74EEB0458BABC2B190643E77E622677A0AB75B4EFC0BC51A7B75CF75AF701CX9Y5B" TargetMode="External"/><Relationship Id="rId112" Type="http://schemas.openxmlformats.org/officeDocument/2006/relationships/hyperlink" Target="consultantplus://offline/ref=8C6EE5A2B7FAEFBC80B5EBF48D97962D252D5B070C925E63E0F6181F88B42BB7F20282A791F1D6626B26A277637802FD0A0BB704C41BX6Y4B" TargetMode="External"/><Relationship Id="rId16" Type="http://schemas.openxmlformats.org/officeDocument/2006/relationships/hyperlink" Target="consultantplus://offline/ref=8C6EE5A2B7FAEFBC80B5F5F99BFBCA25272306020993503DBFA11615DDEC74EEB0458BABC2B190643E77E6226C790AB75B4EFC0BC51A7B75CF75AF701CX9Y5B" TargetMode="External"/><Relationship Id="rId107" Type="http://schemas.openxmlformats.org/officeDocument/2006/relationships/hyperlink" Target="consultantplus://offline/ref=8C6EE5A2B7FAEFBC80B5F5F99BFBCA252723060209935632BEAA1415DDEC74EEB0458BABC2B190643E77E6236B7E0AB75B4EFC0BC51A7B75CF75AF701CX9Y5B" TargetMode="External"/><Relationship Id="rId11" Type="http://schemas.openxmlformats.org/officeDocument/2006/relationships/hyperlink" Target="consultantplus://offline/ref=8C6EE5A2B7FAEFBC80B5F5F99BFBCA25272306020993503DBFA11615DDEC74EEB0458BABC2B190643E77E6226F7A0AB75B4EFC0BC51A7B75CF75AF701CX9Y5B" TargetMode="External"/><Relationship Id="rId24" Type="http://schemas.openxmlformats.org/officeDocument/2006/relationships/hyperlink" Target="consultantplus://offline/ref=8C6EE5A2B7FAEFBC80B5F5F99BFBCA25272306020993503DBFA11615DDEC74EEB0458BABC2B190643E77E6226D7B0AB75B4EFC0BC51A7B75CF75AF701CX9Y5B" TargetMode="External"/><Relationship Id="rId32" Type="http://schemas.openxmlformats.org/officeDocument/2006/relationships/hyperlink" Target="consultantplus://offline/ref=8C6EE5A2B7FAEFBC80B5F5F99BFBCA25272306020993503DBFA11615DDEC74EEB0458BABC2B190643E77E6226A790AB75B4EFC0BC51A7B75CF75AF701CX9Y5B" TargetMode="External"/><Relationship Id="rId37" Type="http://schemas.openxmlformats.org/officeDocument/2006/relationships/hyperlink" Target="consultantplus://offline/ref=8C6EE5A2B7FAEFBC80B5F5F99BFBCA252723060209935632BEAA1415DDEC74EEB0458BABC2B190643E77E6226C7A0AB75B4EFC0BC51A7B75CF75AF701CX9Y5B" TargetMode="External"/><Relationship Id="rId40" Type="http://schemas.openxmlformats.org/officeDocument/2006/relationships/hyperlink" Target="consultantplus://offline/ref=8C6EE5A2B7FAEFBC80B5F5F99BFBCA252723060209935632BEAA1415DDEC74EEB0458BABC2B190643E77E6226D710AB75B4EFC0BC51A7B75CF75AF701CX9Y5B" TargetMode="External"/><Relationship Id="rId45" Type="http://schemas.openxmlformats.org/officeDocument/2006/relationships/hyperlink" Target="consultantplus://offline/ref=8C6EE5A2B7FAEFBC80B5F5F99BFBCA252723060209935632BEAA1415DDEC74EEB0458BABC2B190643E77E622687A0AB75B4EFC0BC51A7B75CF75AF701CX9Y5B" TargetMode="External"/><Relationship Id="rId53" Type="http://schemas.openxmlformats.org/officeDocument/2006/relationships/hyperlink" Target="consultantplus://offline/ref=8C6EE5A2B7FAEFBC80B5F5F99BFBCA25272306020993503DBFA11615DDEC74EEB0458BABC2B190643E77E6226B7E0AB75B4EFC0BC51A7B75CF75AF701CX9Y5B" TargetMode="External"/><Relationship Id="rId58" Type="http://schemas.openxmlformats.org/officeDocument/2006/relationships/hyperlink" Target="consultantplus://offline/ref=8C6EE5A2B7FAEFBC80B5F5F99BFBCA25272306020993503DBFA11615DDEC74EEB0458BABC2B190643E77E622687B0AB75B4EFC0BC51A7B75CF75AF701CX9Y5B" TargetMode="External"/><Relationship Id="rId66" Type="http://schemas.openxmlformats.org/officeDocument/2006/relationships/hyperlink" Target="consultantplus://offline/ref=8C6EE5A2B7FAEFBC80B5F5F99BFBCA25272306020993503DBFA11615DDEC74EEB0458BABC2B190643E77E62269790AB75B4EFC0BC51A7B75CF75AF701CX9Y5B" TargetMode="External"/><Relationship Id="rId74" Type="http://schemas.openxmlformats.org/officeDocument/2006/relationships/hyperlink" Target="consultantplus://offline/ref=8C6EE5A2B7FAEFBC80B5F5F99BFBCA25272306020993503DBFA11615DDEC74EEB0458BABC2B190643E77E62269710AB75B4EFC0BC51A7B75CF75AF701CX9Y5B" TargetMode="External"/><Relationship Id="rId79" Type="http://schemas.openxmlformats.org/officeDocument/2006/relationships/hyperlink" Target="consultantplus://offline/ref=8C6EE5A2B7FAEFBC80B5F5F99BFBCA25272306020993503DBFA11615DDEC74EEB0458BABC2B190643E77E622667A0AB75B4EFC0BC51A7B75CF75AF701CX9Y5B" TargetMode="External"/><Relationship Id="rId87" Type="http://schemas.openxmlformats.org/officeDocument/2006/relationships/hyperlink" Target="consultantplus://offline/ref=8C6EE5A2B7FAEFBC80B5F5F99BFBCA25272306020993503DBFA11615DDEC74EEB0458BABC2B190643E77E62267780AB75B4EFC0BC51A7B75CF75AF701CX9Y5B" TargetMode="External"/><Relationship Id="rId102" Type="http://schemas.openxmlformats.org/officeDocument/2006/relationships/hyperlink" Target="consultantplus://offline/ref=8C6EE5A2B7FAEFBC80B5F5F99BFBCA25272306020993503DBFA11615DDEC74EEB0458BABC2B190643E77E6236E7F0AB75B4EFC0BC51A7B75CF75AF701CX9Y5B" TargetMode="External"/><Relationship Id="rId110" Type="http://schemas.openxmlformats.org/officeDocument/2006/relationships/hyperlink" Target="consultantplus://offline/ref=8C6EE5A2B7FAEFBC80B5EBF48D97962D252D5B070C925E63E0F6181F88B42BB7F20282A791F3D4626B26A277637802FD0A0BB704C41BX6Y4B" TargetMode="External"/><Relationship Id="rId115" Type="http://schemas.openxmlformats.org/officeDocument/2006/relationships/hyperlink" Target="consultantplus://offline/ref=8C6EE5A2B7FAEFBC80B5F5F99BFBCA25272306020993503DBFA11615DDEC74EEB0458BABC2B190643E77E6236C7A0AB75B4EFC0BC51A7B75CF75AF701CX9Y5B"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C6EE5A2B7FAEFBC80B5F5F99BFBCA25272306020993503DBFA11615DDEC74EEB0458BABC2B190643E77E622687C0AB75B4EFC0BC51A7B75CF75AF701CX9Y5B" TargetMode="External"/><Relationship Id="rId82" Type="http://schemas.openxmlformats.org/officeDocument/2006/relationships/hyperlink" Target="consultantplus://offline/ref=8C6EE5A2B7FAEFBC80B5F5F99BFBCA25272306020993503DBFA11615DDEC74EEB0458BABC2B190643E77E622667F0AB75B4EFC0BC51A7B75CF75AF701CX9Y5B" TargetMode="External"/><Relationship Id="rId90" Type="http://schemas.openxmlformats.org/officeDocument/2006/relationships/hyperlink" Target="consultantplus://offline/ref=8C6EE5A2B7FAEFBC80B5F5F99BFBCA25272306020993503DBFA11615DDEC74EEB0458BABC2B190643E77E622677D0AB75B4EFC0BC51A7B75CF75AF701CX9Y5B" TargetMode="External"/><Relationship Id="rId95" Type="http://schemas.openxmlformats.org/officeDocument/2006/relationships/hyperlink" Target="consultantplus://offline/ref=8C6EE5A2B7FAEFBC80B5F5F99BFBCA25272306020993503DBFA11615DDEC74EEB0458BABC2B190643E77E62267700AB75B4EFC0BC51A7B75CF75AF701CX9Y5B" TargetMode="External"/><Relationship Id="rId19" Type="http://schemas.openxmlformats.org/officeDocument/2006/relationships/hyperlink" Target="consultantplus://offline/ref=8C6EE5A2B7FAEFBC80B5F5F99BFBCA25272306020993503DBFA11615DDEC74EEB0458BABC2B190643E77E6226C7D0AB75B4EFC0BC51A7B75CF75AF701CX9Y5B" TargetMode="External"/><Relationship Id="rId14" Type="http://schemas.openxmlformats.org/officeDocument/2006/relationships/hyperlink" Target="consultantplus://offline/ref=8C6EE5A2B7FAEFBC80B5F5F99BFBCA25272306020993503DBFA11615DDEC74EEB0458BABC2B190643E77E6226F710AB75B4EFC0BC51A7B75CF75AF701CX9Y5B" TargetMode="External"/><Relationship Id="rId22" Type="http://schemas.openxmlformats.org/officeDocument/2006/relationships/hyperlink" Target="consultantplus://offline/ref=8C6EE5A2B7FAEFBC80B5F5F99BFBCA25272306020993503DBFA11615DDEC74EEB0458BABC2B190643E77E6226C700AB75B4EFC0BC51A7B75CF75AF701CX9Y5B" TargetMode="External"/><Relationship Id="rId27" Type="http://schemas.openxmlformats.org/officeDocument/2006/relationships/hyperlink" Target="consultantplus://offline/ref=8C6EE5A2B7FAEFBC80B5F5F99BFBCA25272306020993503DBFA11615DDEC74EEB0458BABC2B190643E77E6226D7E0AB75B4EFC0BC51A7B75CF75AF701CX9Y5B" TargetMode="External"/><Relationship Id="rId30" Type="http://schemas.openxmlformats.org/officeDocument/2006/relationships/hyperlink" Target="consultantplus://offline/ref=8C6EE5A2B7FAEFBC80B5EBF48D97962D252D5D070A925E63E0F6181F88B42BB7E002DAAD97F1CA693E69E4226CX7Y8B" TargetMode="External"/><Relationship Id="rId35" Type="http://schemas.openxmlformats.org/officeDocument/2006/relationships/hyperlink" Target="consultantplus://offline/ref=8C6EE5A2B7FAEFBC80B5F5F99BFBCA252723060209935632BEAA1415DDEC74EEB0458BABC2B190643E77E6226F780AB75B4EFC0BC51A7B75CF75AF701CX9Y5B" TargetMode="External"/><Relationship Id="rId43" Type="http://schemas.openxmlformats.org/officeDocument/2006/relationships/hyperlink" Target="consultantplus://offline/ref=8C6EE5A2B7FAEFBC80B5F5F99BFBCA25272306020993503DBFA11615DDEC74EEB0458BABC2B190643E77E6226B790AB75B4EFC0BC51A7B75CF75AF701CX9Y5B" TargetMode="External"/><Relationship Id="rId48" Type="http://schemas.openxmlformats.org/officeDocument/2006/relationships/hyperlink" Target="consultantplus://offline/ref=8C6EE5A2B7FAEFBC80B5F5F99BFBCA252723060209935632BEAA1415DDEC74EEB0458BABC2B190643E77E62269710AB75B4EFC0BC51A7B75CF75AF701CX9Y5B" TargetMode="External"/><Relationship Id="rId56" Type="http://schemas.openxmlformats.org/officeDocument/2006/relationships/hyperlink" Target="consultantplus://offline/ref=8C6EE5A2B7FAEFBC80B5F5F99BFBCA25272306020993503DBFA11615DDEC74EEB0458BABC2B190643E77E62268790AB75B4EFC0BC51A7B75CF75AF701CX9Y5B" TargetMode="External"/><Relationship Id="rId64" Type="http://schemas.openxmlformats.org/officeDocument/2006/relationships/hyperlink" Target="consultantplus://offline/ref=8C6EE5A2B7FAEFBC80B5F5F99BFBCA25272306020993503DBFA11615DDEC74EEB0458BABC2B190643E77E62268710AB75B4EFC0BC51A7B75CF75AF701CX9Y5B" TargetMode="External"/><Relationship Id="rId69" Type="http://schemas.openxmlformats.org/officeDocument/2006/relationships/hyperlink" Target="consultantplus://offline/ref=8C6EE5A2B7FAEFBC80B5F5F99BFBCA25272306020993503DBFA11615DDEC74EEB0458BABC2B190643E77E622697A0AB75B4EFC0BC51A7B75CF75AF701CX9Y5B" TargetMode="External"/><Relationship Id="rId77" Type="http://schemas.openxmlformats.org/officeDocument/2006/relationships/hyperlink" Target="consultantplus://offline/ref=8C6EE5A2B7FAEFBC80B5F5F99BFBCA25272306020993503DBFA11615DDEC74EEB0458BABC2B190643E77E62266780AB75B4EFC0BC51A7B75CF75AF701CX9Y5B" TargetMode="External"/><Relationship Id="rId100" Type="http://schemas.openxmlformats.org/officeDocument/2006/relationships/hyperlink" Target="consultantplus://offline/ref=8C6EE5A2B7FAEFBC80B5F5F99BFBCA25272306020993503DBFA11615DDEC74EEB0458BABC2B190643E77E6236E7D0AB75B4EFC0BC51A7B75CF75AF701CX9Y5B" TargetMode="External"/><Relationship Id="rId105" Type="http://schemas.openxmlformats.org/officeDocument/2006/relationships/hyperlink" Target="consultantplus://offline/ref=8C6EE5A2B7FAEFBC80B5F5F99BFBCA25272306020993503DBFA11615DDEC74EEB0458BABC2B190643E77E6236E700AB75B4EFC0BC51A7B75CF75AF701CX9Y5B" TargetMode="External"/><Relationship Id="rId113" Type="http://schemas.openxmlformats.org/officeDocument/2006/relationships/hyperlink" Target="consultantplus://offline/ref=8C6EE5A2B7FAEFBC80B5EBF48D97962D252D5B070C925E63E0F6181F88B42BB7F20282A791F6D1626B26A277637802FD0A0BB704C41BX6Y4B" TargetMode="External"/><Relationship Id="rId118" Type="http://schemas.openxmlformats.org/officeDocument/2006/relationships/hyperlink" Target="consultantplus://offline/ref=8C6EE5A2B7FAEFBC80B5F5F99BFBCA252723060209935435BCAA1715DDEC74EEB0458BABC2A3903C3276E53C6E781FE10A08XAY8B" TargetMode="External"/><Relationship Id="rId8" Type="http://schemas.openxmlformats.org/officeDocument/2006/relationships/hyperlink" Target="consultantplus://offline/ref=8C6EE5A2B7FAEFBC80B5EBF48D97962D252D5B070C925E63E0F6181F88B42BB7F20282A790FBD3626B26A277637802FD0A0BB704C41BX6Y4B" TargetMode="External"/><Relationship Id="rId51" Type="http://schemas.openxmlformats.org/officeDocument/2006/relationships/hyperlink" Target="consultantplus://offline/ref=8C6EE5A2B7FAEFBC80B5F5F99BFBCA25272306020993503DBFA11615DDEC74EEB0458BABC2B190643E77E6226B7D0AB75B4EFC0BC51A7B75CF75AF701CX9Y5B" TargetMode="External"/><Relationship Id="rId72" Type="http://schemas.openxmlformats.org/officeDocument/2006/relationships/hyperlink" Target="consultantplus://offline/ref=8C6EE5A2B7FAEFBC80B5F5F99BFBCA25272306020993503DBFA11615DDEC74EEB0458BABC2B190643E77E622697F0AB75B4EFC0BC51A7B75CF75AF701CX9Y5B" TargetMode="External"/><Relationship Id="rId80" Type="http://schemas.openxmlformats.org/officeDocument/2006/relationships/hyperlink" Target="consultantplus://offline/ref=8C6EE5A2B7FAEFBC80B5F5F99BFBCA25272306020993503DBFA11615DDEC74EEB0458BABC2B190643E77E622667D0AB75B4EFC0BC51A7B75CF75AF701CX9Y5B" TargetMode="External"/><Relationship Id="rId85" Type="http://schemas.openxmlformats.org/officeDocument/2006/relationships/hyperlink" Target="consultantplus://offline/ref=8C6EE5A2B7FAEFBC80B5F5F99BFBCA25272306020993503DBFA11615DDEC74EEB0458BABC2B190643E77E62266700AB75B4EFC0BC51A7B75CF75AF701CX9Y5B" TargetMode="External"/><Relationship Id="rId93" Type="http://schemas.openxmlformats.org/officeDocument/2006/relationships/hyperlink" Target="consultantplus://offline/ref=8C6EE5A2B7FAEFBC80B5F5F99BFBCA25272306020993503DBFA11615DDEC74EEB0458BABC2B190643E77E622677E0AB75B4EFC0BC51A7B75CF75AF701CX9Y5B" TargetMode="External"/><Relationship Id="rId98" Type="http://schemas.openxmlformats.org/officeDocument/2006/relationships/hyperlink" Target="consultantplus://offline/ref=8C6EE5A2B7FAEFBC80B5F5F99BFBCA25272306020993503DBFA11615DDEC74EEB0458BABC2B190643E77E6236E7B0AB75B4EFC0BC51A7B75CF75AF701CX9Y5B" TargetMode="External"/><Relationship Id="rId3" Type="http://schemas.openxmlformats.org/officeDocument/2006/relationships/settings" Target="settings.xml"/><Relationship Id="rId12" Type="http://schemas.openxmlformats.org/officeDocument/2006/relationships/hyperlink" Target="consultantplus://offline/ref=8C6EE5A2B7FAEFBC80B5F5F99BFBCA25272306020993503DBFA11615DDEC74EEB0458BABC2B190643E77E6226F7C0AB75B4EFC0BC51A7B75CF75AF701CX9Y5B" TargetMode="External"/><Relationship Id="rId17" Type="http://schemas.openxmlformats.org/officeDocument/2006/relationships/hyperlink" Target="consultantplus://offline/ref=8C6EE5A2B7FAEFBC80B5F5F99BFBCA25272306020993503DBFA11615DDEC74EEB0458BABC2B190643E77E6226C780AB75B4EFC0BC51A7B75CF75AF701CX9Y5B" TargetMode="External"/><Relationship Id="rId25" Type="http://schemas.openxmlformats.org/officeDocument/2006/relationships/hyperlink" Target="consultantplus://offline/ref=8C6EE5A2B7FAEFBC80B5F5F99BFBCA25272306020993503DBFA11615DDEC74EEB0458BABC2B190643E77E6226D7A0AB75B4EFC0BC51A7B75CF75AF701CX9Y5B" TargetMode="External"/><Relationship Id="rId33" Type="http://schemas.openxmlformats.org/officeDocument/2006/relationships/hyperlink" Target="consultantplus://offline/ref=8C6EE5A2B7FAEFBC80B5F5F99BFBCA25272306020993503DBFA11615DDEC74EEB0458BABC2B190643E77E6226A7B0AB75B4EFC0BC51A7B75CF75AF701CX9Y5B" TargetMode="External"/><Relationship Id="rId38" Type="http://schemas.openxmlformats.org/officeDocument/2006/relationships/hyperlink" Target="consultantplus://offline/ref=8C6EE5A2B7FAEFBC80B5F5F99BFBCA252723060209935632BEAA1415DDEC74EEB0458BABC2B190643E77E6226C710AB75B4EFC0BC51A7B75CF75AF701CX9Y5B" TargetMode="External"/><Relationship Id="rId46" Type="http://schemas.openxmlformats.org/officeDocument/2006/relationships/hyperlink" Target="consultantplus://offline/ref=8C6EE5A2B7FAEFBC80B5F5F99BFBCA252723060209935632BEAA1415DDEC74EEB0458BABC2B190643E77E62268710AB75B4EFC0BC51A7B75CF75AF701CX9Y5B" TargetMode="External"/><Relationship Id="rId59" Type="http://schemas.openxmlformats.org/officeDocument/2006/relationships/hyperlink" Target="consultantplus://offline/ref=8C6EE5A2B7FAEFBC80B5F5F99BFBCA25272306020993503DBFA11615DDEC74EEB0458BABC2B190643E77E622687A0AB75B4EFC0BC51A7B75CF75AF701CX9Y5B" TargetMode="External"/><Relationship Id="rId67" Type="http://schemas.openxmlformats.org/officeDocument/2006/relationships/hyperlink" Target="consultantplus://offline/ref=8C6EE5A2B7FAEFBC80B5F5F99BFBCA25272306020993503DBFA11615DDEC74EEB0458BABC2B190643E77E62269780AB75B4EFC0BC51A7B75CF75AF701CX9Y5B" TargetMode="External"/><Relationship Id="rId103" Type="http://schemas.openxmlformats.org/officeDocument/2006/relationships/hyperlink" Target="consultantplus://offline/ref=8C6EE5A2B7FAEFBC80B5F5F99BFBCA25272306020993503DBFA11615DDEC74EEB0458BABC2B190643E77E6236E710AB75B4EFC0BC51A7B75CF75AF701CX9Y5B" TargetMode="External"/><Relationship Id="rId108" Type="http://schemas.openxmlformats.org/officeDocument/2006/relationships/hyperlink" Target="consultantplus://offline/ref=8C6EE5A2B7FAEFBC80B5F5F99BFBCA252723060209935632BEAA1415DDEC74EEB0458BABC2B190643E77E623687A0AB75B4EFC0BC51A7B75CF75AF701CX9Y5B" TargetMode="External"/><Relationship Id="rId116" Type="http://schemas.openxmlformats.org/officeDocument/2006/relationships/hyperlink" Target="consultantplus://offline/ref=8C6EE5A2B7FAEFBC80B5F5F99BFBCA25272306020993503DBFA11615DDEC74EEB0458BABC2B190643E77E6236C7F0AB75B4EFC0BC51A7B75CF75AF701CX9Y5B" TargetMode="External"/><Relationship Id="rId20" Type="http://schemas.openxmlformats.org/officeDocument/2006/relationships/hyperlink" Target="consultantplus://offline/ref=8C6EE5A2B7FAEFBC80B5F5F99BFBCA25272306020993503DBFA11615DDEC74EEB0458BABC2B190643E77E6226C7F0AB75B4EFC0BC51A7B75CF75AF701CX9Y5B" TargetMode="External"/><Relationship Id="rId41" Type="http://schemas.openxmlformats.org/officeDocument/2006/relationships/hyperlink" Target="consultantplus://offline/ref=8C6EE5A2B7FAEFBC80B5F5F99BFBCA25272306020993503DBFA11615DDEC74EEB0458BABC2B190643E77E6226A710AB75B4EFC0BC51A7B75CF75AF701CX9Y5B" TargetMode="External"/><Relationship Id="rId54" Type="http://schemas.openxmlformats.org/officeDocument/2006/relationships/hyperlink" Target="consultantplus://offline/ref=8C6EE5A2B7FAEFBC80B5F5F99BFBCA25272306020993503DBFA11615DDEC74EEB0458BABC2B190643E77E6226B710AB75B4EFC0BC51A7B75CF75AF701CX9Y5B" TargetMode="External"/><Relationship Id="rId62" Type="http://schemas.openxmlformats.org/officeDocument/2006/relationships/hyperlink" Target="consultantplus://offline/ref=8C6EE5A2B7FAEFBC80B5F5F99BFBCA25272306020993503DBFA11615DDEC74EEB0458BABC2B190643E77E622687F0AB75B4EFC0BC51A7B75CF75AF701CX9Y5B" TargetMode="External"/><Relationship Id="rId70" Type="http://schemas.openxmlformats.org/officeDocument/2006/relationships/hyperlink" Target="consultantplus://offline/ref=8C6EE5A2B7FAEFBC80B5F5F99BFBCA25272306020993503DBFA11615DDEC74EEB0458BABC2B190643E77E622697D0AB75B4EFC0BC51A7B75CF75AF701CX9Y5B" TargetMode="External"/><Relationship Id="rId75" Type="http://schemas.openxmlformats.org/officeDocument/2006/relationships/hyperlink" Target="consultantplus://offline/ref=8C6EE5A2B7FAEFBC80B5F5F99BFBCA25272306020993503DBFA11615DDEC74EEB0458BABC2B190643E77E62269700AB75B4EFC0BC51A7B75CF75AF701CX9Y5B" TargetMode="External"/><Relationship Id="rId83" Type="http://schemas.openxmlformats.org/officeDocument/2006/relationships/hyperlink" Target="consultantplus://offline/ref=8C6EE5A2B7FAEFBC80B5F5F99BFBCA25272306020993503DBFA11615DDEC74EEB0458BABC2B190643E77E622667E0AB75B4EFC0BC51A7B75CF75AF701CX9Y5B" TargetMode="External"/><Relationship Id="rId88" Type="http://schemas.openxmlformats.org/officeDocument/2006/relationships/hyperlink" Target="consultantplus://offline/ref=8C6EE5A2B7FAEFBC80B5F5F99BFBCA25272306020993503DBFA11615DDEC74EEB0458BABC2B190643E77E622677B0AB75B4EFC0BC51A7B75CF75AF701CX9Y5B" TargetMode="External"/><Relationship Id="rId91" Type="http://schemas.openxmlformats.org/officeDocument/2006/relationships/hyperlink" Target="consultantplus://offline/ref=8C6EE5A2B7FAEFBC80B5F5F99BFBCA25272306020993503DBFA11615DDEC74EEB0458BABC2B190643E77E622677C0AB75B4EFC0BC51A7B75CF75AF701CX9Y5B" TargetMode="External"/><Relationship Id="rId96" Type="http://schemas.openxmlformats.org/officeDocument/2006/relationships/hyperlink" Target="consultantplus://offline/ref=8C6EE5A2B7FAEFBC80B5F5F99BFBCA25272306020993503DBFA11615DDEC74EEB0458BABC2B190643E77E6236E790AB75B4EFC0BC51A7B75CF75AF701CX9Y5B" TargetMode="External"/><Relationship Id="rId111" Type="http://schemas.openxmlformats.org/officeDocument/2006/relationships/hyperlink" Target="consultantplus://offline/ref=8C6EE5A2B7FAEFBC80B5EBF48D97962D252D5B070C925E63E0F6181F88B42BB7F20282A791F1D5626B26A277637802FD0A0BB704C41BX6Y4B" TargetMode="External"/><Relationship Id="rId1" Type="http://schemas.openxmlformats.org/officeDocument/2006/relationships/styles" Target="styles.xml"/><Relationship Id="rId6" Type="http://schemas.openxmlformats.org/officeDocument/2006/relationships/hyperlink" Target="consultantplus://offline/ref=8C6EE5A2B7FAEFBC80B5F5F99BFBCA252723060209935632BEAA1415DDEC74EEB0458BABC2B190643E77E6226E710AB75B4EFC0BC51A7B75CF75AF701CX9Y5B" TargetMode="External"/><Relationship Id="rId15" Type="http://schemas.openxmlformats.org/officeDocument/2006/relationships/hyperlink" Target="consultantplus://offline/ref=8C6EE5A2B7FAEFBC80B5F5F99BFBCA25272306020993503DBFA11615DDEC74EEB0458BABC2B190643E77E6226F700AB75B4EFC0BC51A7B75CF75AF701CX9Y5B" TargetMode="External"/><Relationship Id="rId23" Type="http://schemas.openxmlformats.org/officeDocument/2006/relationships/hyperlink" Target="consultantplus://offline/ref=8C6EE5A2B7FAEFBC80B5F5F99BFBCA25272306020993503DBFA11615DDEC74EEB0458BABC2B190643E77E6226D780AB75B4EFC0BC51A7B75CF75AF701CX9Y5B" TargetMode="External"/><Relationship Id="rId28" Type="http://schemas.openxmlformats.org/officeDocument/2006/relationships/hyperlink" Target="consultantplus://offline/ref=8C6EE5A2B7FAEFBC80B5EBF48D97962D252D5D070A925E63E0F6181F88B42BB7E002DAAD97F1CA693E69E4226CX7Y8B" TargetMode="External"/><Relationship Id="rId36" Type="http://schemas.openxmlformats.org/officeDocument/2006/relationships/hyperlink" Target="consultantplus://offline/ref=8C6EE5A2B7FAEFBC80B5F5F99BFBCA25272306020993503DBFA11615DDEC74EEB0458BABC2B190643E77E6226A7D0AB75B4EFC0BC51A7B75CF75AF701CX9Y5B" TargetMode="External"/><Relationship Id="rId49" Type="http://schemas.openxmlformats.org/officeDocument/2006/relationships/hyperlink" Target="consultantplus://offline/ref=8C6EE5A2B7FAEFBC80B5F5F99BFBCA25272306020993503DBFA11615DDEC74EEB0458BABC2B190643E77E6226B7B0AB75B4EFC0BC51A7B75CF75AF701CX9Y5B" TargetMode="External"/><Relationship Id="rId57" Type="http://schemas.openxmlformats.org/officeDocument/2006/relationships/hyperlink" Target="consultantplus://offline/ref=8C6EE5A2B7FAEFBC80B5F5F99BFBCA25272306020993503DBFA11615DDEC74EEB0458BABC2B190643E77E62268780AB75B4EFC0BC51A7B75CF75AF701CX9Y5B" TargetMode="External"/><Relationship Id="rId106" Type="http://schemas.openxmlformats.org/officeDocument/2006/relationships/hyperlink" Target="consultantplus://offline/ref=8C6EE5A2B7FAEFBC80B5F5F99BFBCA25272306020993503DBFA11615DDEC74EEB0458BABC2B190643E77E6236F7C0AB75B4EFC0BC51A7B75CF75AF701CX9Y5B" TargetMode="External"/><Relationship Id="rId114" Type="http://schemas.openxmlformats.org/officeDocument/2006/relationships/hyperlink" Target="consultantplus://offline/ref=8C6EE5A2B7FAEFBC80B5F5F99BFBCA25272306020993503DBFA11615DDEC74EEB0458BABC2B190643E77E6236C7B0AB75B4EFC0BC51A7B75CF75AF701CX9Y5B" TargetMode="External"/><Relationship Id="rId119" Type="http://schemas.openxmlformats.org/officeDocument/2006/relationships/fontTable" Target="fontTable.xml"/><Relationship Id="rId10" Type="http://schemas.openxmlformats.org/officeDocument/2006/relationships/hyperlink" Target="consultantplus://offline/ref=8C6EE5A2B7FAEFBC80B5F5F99BFBCA25272306020993503DBFA11615DDEC74EEB0458BABC2B190643E77E6226F780AB75B4EFC0BC51A7B75CF75AF701CX9Y5B" TargetMode="External"/><Relationship Id="rId31" Type="http://schemas.openxmlformats.org/officeDocument/2006/relationships/hyperlink" Target="consultantplus://offline/ref=8C6EE5A2B7FAEFBC80B5F5F99BFBCA25272306020993503DBFA11615DDEC74EEB0458BABC2B190643E77E6226D700AB75B4EFC0BC51A7B75CF75AF701CX9Y5B" TargetMode="External"/><Relationship Id="rId44" Type="http://schemas.openxmlformats.org/officeDocument/2006/relationships/hyperlink" Target="consultantplus://offline/ref=8C6EE5A2B7FAEFBC80B5F5F99BFBCA252723060209935632BEAA1415DDEC74EEB0458BABC2B190643E77E6226B710AB75B4EFC0BC51A7B75CF75AF701CX9Y5B" TargetMode="External"/><Relationship Id="rId52" Type="http://schemas.openxmlformats.org/officeDocument/2006/relationships/hyperlink" Target="consultantplus://offline/ref=8C6EE5A2B7FAEFBC80B5F5F99BFBCA25272306020993503DBFA11615DDEC74EEB0458BABC2B190643E77E6226B7F0AB75B4EFC0BC51A7B75CF75AF701CX9Y5B" TargetMode="External"/><Relationship Id="rId60" Type="http://schemas.openxmlformats.org/officeDocument/2006/relationships/hyperlink" Target="consultantplus://offline/ref=8C6EE5A2B7FAEFBC80B5F5F99BFBCA25272306020993503DBFA11615DDEC74EEB0458BABC2B190643E77E622687D0AB75B4EFC0BC51A7B75CF75AF701CX9Y5B" TargetMode="External"/><Relationship Id="rId65" Type="http://schemas.openxmlformats.org/officeDocument/2006/relationships/hyperlink" Target="consultantplus://offline/ref=8C6EE5A2B7FAEFBC80B5F5F99BFBCA25272306020993503DBFA11615DDEC74EEB0458BABC2B190643E77E62268700AB75B4EFC0BC51A7B75CF75AF701CX9Y5B" TargetMode="External"/><Relationship Id="rId73" Type="http://schemas.openxmlformats.org/officeDocument/2006/relationships/hyperlink" Target="consultantplus://offline/ref=8C6EE5A2B7FAEFBC80B5F5F99BFBCA25272306020993503DBFA11615DDEC74EEB0458BABC2B190643E77E622697E0AB75B4EFC0BC51A7B75CF75AF701CX9Y5B" TargetMode="External"/><Relationship Id="rId78" Type="http://schemas.openxmlformats.org/officeDocument/2006/relationships/hyperlink" Target="consultantplus://offline/ref=8C6EE5A2B7FAEFBC80B5F5F99BFBCA25272306020993503DBFA11615DDEC74EEB0458BABC2B190643E77E622667B0AB75B4EFC0BC51A7B75CF75AF701CX9Y5B" TargetMode="External"/><Relationship Id="rId81" Type="http://schemas.openxmlformats.org/officeDocument/2006/relationships/hyperlink" Target="consultantplus://offline/ref=8C6EE5A2B7FAEFBC80B5F5F99BFBCA25272306020993503DBFA11615DDEC74EEB0458BABC2B190643E77E622667C0AB75B4EFC0BC51A7B75CF75AF701CX9Y5B" TargetMode="External"/><Relationship Id="rId86" Type="http://schemas.openxmlformats.org/officeDocument/2006/relationships/hyperlink" Target="consultantplus://offline/ref=8C6EE5A2B7FAEFBC80B5F5F99BFBCA25272306020993503DBFA11615DDEC74EEB0458BABC2B190643E77E62267790AB75B4EFC0BC51A7B75CF75AF701CX9Y5B" TargetMode="External"/><Relationship Id="rId94" Type="http://schemas.openxmlformats.org/officeDocument/2006/relationships/hyperlink" Target="consultantplus://offline/ref=8C6EE5A2B7FAEFBC80B5F5F99BFBCA25272306020993503DBFA11615DDEC74EEB0458BABC2B190643E77E62267710AB75B4EFC0BC51A7B75CF75AF701CX9Y5B" TargetMode="External"/><Relationship Id="rId99" Type="http://schemas.openxmlformats.org/officeDocument/2006/relationships/hyperlink" Target="consultantplus://offline/ref=8C6EE5A2B7FAEFBC80B5F5F99BFBCA25272306020993503DBFA11615DDEC74EEB0458BABC2B190643E77E6236E7A0AB75B4EFC0BC51A7B75CF75AF701CX9Y5B" TargetMode="External"/><Relationship Id="rId101" Type="http://schemas.openxmlformats.org/officeDocument/2006/relationships/hyperlink" Target="consultantplus://offline/ref=8C6EE5A2B7FAEFBC80B5F5F99BFBCA25272306020993503DBFA11615DDEC74EEB0458BABC2B190643E77E6236E7C0AB75B4EFC0BC51A7B75CF75AF701CX9Y5B" TargetMode="External"/><Relationship Id="rId4" Type="http://schemas.openxmlformats.org/officeDocument/2006/relationships/webSettings" Target="webSettings.xml"/><Relationship Id="rId9" Type="http://schemas.openxmlformats.org/officeDocument/2006/relationships/hyperlink" Target="consultantplus://offline/ref=8C6EE5A2B7FAEFBC80B5F5F99BFBCA252723060209935632BEAA1415DDEC74EEB0458BABC2B190643E77E6226F790AB75B4EFC0BC51A7B75CF75AF701CX9Y5B" TargetMode="External"/><Relationship Id="rId13" Type="http://schemas.openxmlformats.org/officeDocument/2006/relationships/hyperlink" Target="consultantplus://offline/ref=8C6EE5A2B7FAEFBC80B5F5F99BFBCA25272306020993503DBFA11615DDEC74EEB0458BABC2B190643E77E6226F7E0AB75B4EFC0BC51A7B75CF75AF701CX9Y5B" TargetMode="External"/><Relationship Id="rId18" Type="http://schemas.openxmlformats.org/officeDocument/2006/relationships/hyperlink" Target="consultantplus://offline/ref=8C6EE5A2B7FAEFBC80B5F5F99BFBCA25272306020993503DBFA11615DDEC74EEB0458BABC2B190643E77E6226C7B0AB75B4EFC0BC51A7B75CF75AF701CX9Y5B" TargetMode="External"/><Relationship Id="rId39" Type="http://schemas.openxmlformats.org/officeDocument/2006/relationships/hyperlink" Target="consultantplus://offline/ref=8C6EE5A2B7FAEFBC80B5F5F99BFBCA25272306020993503DBFA11615DDEC74EEB0458BABC2B190643E77E6226A7F0AB75B4EFC0BC51A7B75CF75AF701CX9Y5B" TargetMode="External"/><Relationship Id="rId109" Type="http://schemas.openxmlformats.org/officeDocument/2006/relationships/hyperlink" Target="consultantplus://offline/ref=8C6EE5A2B7FAEFBC80B5EBF48D97962D252D5B070C925E63E0F6181F88B42BB7F20282A791F2DD626B26A277637802FD0A0BB704C41BX6Y4B" TargetMode="External"/><Relationship Id="rId34" Type="http://schemas.openxmlformats.org/officeDocument/2006/relationships/hyperlink" Target="consultantplus://offline/ref=8C6EE5A2B7FAEFBC80B5F5F99BFBCA25272306020993503DBFA11615DDEC74EEB0458BABC2B190643E77E6226A7A0AB75B4EFC0BC51A7B75CF75AF701CX9Y5B" TargetMode="External"/><Relationship Id="rId50" Type="http://schemas.openxmlformats.org/officeDocument/2006/relationships/hyperlink" Target="consultantplus://offline/ref=8C6EE5A2B7FAEFBC80B5F5F99BFBCA252723060209935632BEAA1415DDEC74EEB0458BABC2B190643E77E62266710AB75B4EFC0BC51A7B75CF75AF701CX9Y5B" TargetMode="External"/><Relationship Id="rId55" Type="http://schemas.openxmlformats.org/officeDocument/2006/relationships/hyperlink" Target="consultantplus://offline/ref=8C6EE5A2B7FAEFBC80B5F5F99BFBCA25272306020993503DBFA11615DDEC74EEB0458BABC2B190643E77E6226B700AB75B4EFC0BC51A7B75CF75AF701CX9Y5B" TargetMode="External"/><Relationship Id="rId76" Type="http://schemas.openxmlformats.org/officeDocument/2006/relationships/hyperlink" Target="consultantplus://offline/ref=8C6EE5A2B7FAEFBC80B5F5F99BFBCA25272306020993503DBFA11615DDEC74EEB0458BABC2B190643E77E62266790AB75B4EFC0BC51A7B75CF75AF701CX9Y5B" TargetMode="External"/><Relationship Id="rId97" Type="http://schemas.openxmlformats.org/officeDocument/2006/relationships/hyperlink" Target="consultantplus://offline/ref=8C6EE5A2B7FAEFBC80B5F5F99BFBCA25272306020993503DBFA11615DDEC74EEB0458BABC2B190643E77E6236E780AB75B4EFC0BC51A7B75CF75AF701CX9Y5B" TargetMode="External"/><Relationship Id="rId104" Type="http://schemas.openxmlformats.org/officeDocument/2006/relationships/hyperlink" Target="consultantplus://offline/ref=8C6EE5A2B7FAEFBC80B5F5F99BFBCA252723060209935632BEAA1415DDEC74EEB0458BABC2B190643E77E622677D0AB75B4EFC0BC51A7B75CF75AF701CX9Y5B" TargetMode="External"/><Relationship Id="rId120" Type="http://schemas.openxmlformats.org/officeDocument/2006/relationships/theme" Target="theme/theme1.xml"/><Relationship Id="rId7" Type="http://schemas.openxmlformats.org/officeDocument/2006/relationships/hyperlink" Target="consultantplus://offline/ref=8C6EE5A2B7FAEFBC80B5F5F99BFBCA25272306020993503DBFA11615DDEC74EEB0458BABC2B190643E77E6226E710AB75B4EFC0BC51A7B75CF75AF701CX9Y5B" TargetMode="External"/><Relationship Id="rId71" Type="http://schemas.openxmlformats.org/officeDocument/2006/relationships/hyperlink" Target="consultantplus://offline/ref=8C6EE5A2B7FAEFBC80B5F5F99BFBCA25272306020993503DBFA11615DDEC74EEB0458BABC2B190643E77E622697C0AB75B4EFC0BC51A7B75CF75AF701CX9Y5B" TargetMode="External"/><Relationship Id="rId92" Type="http://schemas.openxmlformats.org/officeDocument/2006/relationships/hyperlink" Target="consultantplus://offline/ref=8C6EE5A2B7FAEFBC80B5F5F99BFBCA25272306020993503DBFA11615DDEC74EEB0458BABC2B190643E77E622677F0AB75B4EFC0BC51A7B75CF75AF701CX9Y5B" TargetMode="External"/><Relationship Id="rId2" Type="http://schemas.microsoft.com/office/2007/relationships/stylesWithEffects" Target="stylesWithEffects.xml"/><Relationship Id="rId29" Type="http://schemas.openxmlformats.org/officeDocument/2006/relationships/hyperlink" Target="consultantplus://offline/ref=8C6EE5A2B7FAEFBC80B5F5F99BFBCA25272306020993503DBFA11615DDEC74EEB0458BABC2B190643E77E6226D710AB75B4EFC0BC51A7B75CF75AF701CX9Y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7715</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Вершинина Инна Валерьевна</dc:creator>
  <cp:lastModifiedBy>Вершинина Инна Валерьевна</cp:lastModifiedBy>
  <cp:revision>1</cp:revision>
  <dcterms:created xsi:type="dcterms:W3CDTF">2021-01-13T01:24:00Z</dcterms:created>
  <dcterms:modified xsi:type="dcterms:W3CDTF">2021-01-13T01:24:00Z</dcterms:modified>
</cp:coreProperties>
</file>